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54DCB" w14:textId="77777777" w:rsidR="008145C4" w:rsidRDefault="00E3208C">
      <w:pPr>
        <w:pStyle w:val="pStyle2"/>
        <w:spacing w:before="0" w:after="0"/>
        <w:jc w:val="right"/>
        <w:rPr>
          <w:rFonts w:ascii="微软雅黑" w:eastAsia="微软雅黑" w:hAnsi="微软雅黑" w:cs="Times New Roman"/>
          <w:b/>
          <w:color w:val="F2F2F2" w:themeColor="background1" w:themeShade="F2"/>
          <w:sz w:val="10"/>
          <w:szCs w:val="10"/>
        </w:rPr>
      </w:pPr>
      <w:r>
        <w:rPr>
          <w:rFonts w:ascii="微软雅黑" w:eastAsia="微软雅黑" w:hAnsi="微软雅黑" w:cs="Times New Roman" w:hint="eastAsia"/>
          <w:b/>
          <w:color w:val="F2F2F2" w:themeColor="background1" w:themeShade="F2"/>
          <w:sz w:val="10"/>
          <w:szCs w:val="10"/>
        </w:rPr>
        <w:t>${orderno_img}</w:t>
      </w:r>
    </w:p>
    <w:p w14:paraId="25962855" w14:textId="77777777" w:rsidR="008145C4" w:rsidRDefault="00E3208C">
      <w:pPr>
        <w:pStyle w:val="pStyle2"/>
        <w:rPr>
          <w:rFonts w:ascii="微软雅黑" w:eastAsia="微软雅黑" w:hAnsi="微软雅黑"/>
        </w:rPr>
      </w:pPr>
      <w:r>
        <w:rPr>
          <w:rStyle w:val="rStyle"/>
          <w:rFonts w:ascii="微软雅黑" w:eastAsia="微软雅黑" w:hAnsi="微软雅黑" w:hint="eastAsia"/>
        </w:rPr>
        <w:t>荧光显微镜送样</w:t>
      </w:r>
      <w:r>
        <w:rPr>
          <w:rStyle w:val="rStyle"/>
          <w:rFonts w:ascii="微软雅黑" w:eastAsia="微软雅黑" w:hAnsi="微软雅黑"/>
        </w:rPr>
        <w:t>单</w:t>
      </w:r>
    </w:p>
    <w:tbl>
      <w:tblPr>
        <w:tblStyle w:val="myOwnTableStyle"/>
        <w:tblW w:w="0" w:type="auto"/>
        <w:tblInd w:w="0" w:type="dxa"/>
        <w:tblLook w:val="04A0" w:firstRow="1" w:lastRow="0" w:firstColumn="1" w:lastColumn="0" w:noHBand="0" w:noVBand="1"/>
      </w:tblPr>
      <w:tblGrid>
        <w:gridCol w:w="2119"/>
        <w:gridCol w:w="6855"/>
      </w:tblGrid>
      <w:tr w:rsidR="008145C4" w14:paraId="7539951E" w14:textId="77777777">
        <w:tc>
          <w:tcPr>
            <w:tcW w:w="8974" w:type="dxa"/>
            <w:gridSpan w:val="2"/>
          </w:tcPr>
          <w:p w14:paraId="0C961894" w14:textId="77777777" w:rsidR="008145C4" w:rsidRDefault="00E3208C">
            <w:pPr>
              <w:pStyle w:val="pStyle"/>
              <w:rPr>
                <w:rFonts w:ascii="微软雅黑" w:eastAsia="微软雅黑" w:hAnsi="微软雅黑"/>
              </w:rPr>
            </w:pPr>
            <w:r>
              <w:rPr>
                <w:rStyle w:val="rStyle"/>
                <w:rFonts w:ascii="微软雅黑" w:eastAsia="微软雅黑" w:hAnsi="微软雅黑"/>
              </w:rPr>
              <w:t>实验基本信息</w:t>
            </w:r>
          </w:p>
        </w:tc>
      </w:tr>
      <w:tr w:rsidR="008145C4" w14:paraId="20BD4E88" w14:textId="77777777">
        <w:tc>
          <w:tcPr>
            <w:tcW w:w="2119" w:type="dxa"/>
          </w:tcPr>
          <w:p w14:paraId="3D1A984F"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t>订单编号</w:t>
            </w:r>
          </w:p>
        </w:tc>
        <w:tc>
          <w:tcPr>
            <w:tcW w:w="6855" w:type="dxa"/>
          </w:tcPr>
          <w:p w14:paraId="4051E4A4"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t>$</w:t>
            </w:r>
            <w:r>
              <w:rPr>
                <w:rFonts w:ascii="微软雅黑" w:eastAsia="微软雅黑" w:hAnsi="微软雅黑"/>
                <w:b/>
                <w:sz w:val="24"/>
                <w:szCs w:val="24"/>
              </w:rPr>
              <w:t>{</w:t>
            </w:r>
            <w:r>
              <w:rPr>
                <w:rFonts w:ascii="微软雅黑" w:eastAsia="微软雅黑" w:hAnsi="微软雅黑" w:hint="eastAsia"/>
                <w:b/>
                <w:sz w:val="24"/>
                <w:szCs w:val="24"/>
              </w:rPr>
              <w:t>order</w:t>
            </w:r>
            <w:r>
              <w:rPr>
                <w:rFonts w:ascii="微软雅黑" w:eastAsia="微软雅黑" w:hAnsi="微软雅黑"/>
                <w:b/>
                <w:sz w:val="24"/>
                <w:szCs w:val="24"/>
              </w:rPr>
              <w:t xml:space="preserve">no}  </w:t>
            </w:r>
            <w:r>
              <w:rPr>
                <w:rFonts w:ascii="微软雅黑" w:eastAsia="微软雅黑" w:hAnsi="微软雅黑"/>
                <w:b/>
                <w:color w:val="808080" w:themeColor="background1" w:themeShade="80"/>
                <w:sz w:val="24"/>
                <w:szCs w:val="24"/>
              </w:rPr>
              <w:t>(</w:t>
            </w:r>
            <w:r>
              <w:rPr>
                <w:rFonts w:ascii="微软雅黑" w:eastAsia="微软雅黑" w:hAnsi="微软雅黑" w:hint="eastAsia"/>
                <w:color w:val="808080" w:themeColor="background1" w:themeShade="80"/>
                <w:sz w:val="24"/>
                <w:szCs w:val="24"/>
              </w:rPr>
              <w:t>此标识为单号标识，切勿修改删除</w:t>
            </w:r>
            <w:r>
              <w:rPr>
                <w:rFonts w:ascii="微软雅黑" w:eastAsia="微软雅黑" w:hAnsi="微软雅黑" w:hint="eastAsia"/>
                <w:color w:val="808080" w:themeColor="background1" w:themeShade="80"/>
                <w:sz w:val="24"/>
                <w:szCs w:val="24"/>
              </w:rPr>
              <w:t>)</w:t>
            </w:r>
          </w:p>
        </w:tc>
      </w:tr>
      <w:tr w:rsidR="008145C4" w14:paraId="0556EE2E" w14:textId="77777777">
        <w:tc>
          <w:tcPr>
            <w:tcW w:w="2119" w:type="dxa"/>
          </w:tcPr>
          <w:p w14:paraId="197A80EA" w14:textId="77777777" w:rsidR="008145C4" w:rsidRDefault="00E3208C">
            <w:pPr>
              <w:rPr>
                <w:rFonts w:ascii="微软雅黑" w:eastAsia="微软雅黑" w:hAnsi="微软雅黑"/>
              </w:rPr>
            </w:pPr>
            <w:r>
              <w:rPr>
                <w:rFonts w:ascii="微软雅黑" w:eastAsia="微软雅黑" w:hAnsi="微软雅黑"/>
                <w:b/>
                <w:sz w:val="24"/>
                <w:szCs w:val="24"/>
              </w:rPr>
              <w:t>实验项目</w:t>
            </w:r>
          </w:p>
        </w:tc>
        <w:tc>
          <w:tcPr>
            <w:tcW w:w="6855" w:type="dxa"/>
          </w:tcPr>
          <w:p w14:paraId="0BB04BC1" w14:textId="77777777" w:rsidR="008145C4" w:rsidRDefault="00E3208C">
            <w:pPr>
              <w:rPr>
                <w:rFonts w:ascii="微软雅黑" w:eastAsia="微软雅黑" w:hAnsi="微软雅黑"/>
              </w:rPr>
            </w:pPr>
            <w:r>
              <w:rPr>
                <w:rFonts w:ascii="微软雅黑" w:eastAsia="微软雅黑" w:hAnsi="微软雅黑" w:hint="eastAsia"/>
                <w:b/>
                <w:sz w:val="24"/>
                <w:szCs w:val="24"/>
              </w:rPr>
              <w:t>荧光显微镜</w:t>
            </w:r>
          </w:p>
        </w:tc>
      </w:tr>
      <w:tr w:rsidR="008145C4" w14:paraId="073BB6CE" w14:textId="77777777">
        <w:tc>
          <w:tcPr>
            <w:tcW w:w="8974" w:type="dxa"/>
            <w:gridSpan w:val="2"/>
          </w:tcPr>
          <w:p w14:paraId="72FBFDA0" w14:textId="77777777" w:rsidR="008145C4" w:rsidRDefault="00E3208C">
            <w:pPr>
              <w:pStyle w:val="pStyle"/>
              <w:rPr>
                <w:rStyle w:val="rStyle"/>
                <w:rFonts w:ascii="微软雅黑" w:eastAsia="微软雅黑" w:hAnsi="微软雅黑"/>
              </w:rPr>
            </w:pPr>
            <w:r>
              <w:rPr>
                <w:rStyle w:val="rStyle"/>
                <w:rFonts w:ascii="微软雅黑" w:eastAsia="微软雅黑" w:hAnsi="微软雅黑"/>
              </w:rPr>
              <w:t>实验具体信息</w:t>
            </w:r>
          </w:p>
          <w:p w14:paraId="483DD5B1" w14:textId="77777777" w:rsidR="008145C4" w:rsidRDefault="00E3208C">
            <w:pPr>
              <w:pStyle w:val="pStyle"/>
              <w:rPr>
                <w:rFonts w:ascii="微软雅黑" w:eastAsia="微软雅黑" w:hAnsi="微软雅黑"/>
                <w:b/>
                <w:sz w:val="28"/>
                <w:szCs w:val="28"/>
              </w:rPr>
            </w:pPr>
            <w:r>
              <w:rPr>
                <w:rFonts w:ascii="微软雅黑" w:eastAsia="微软雅黑" w:hAnsi="微软雅黑" w:hint="eastAsia"/>
                <w:b/>
                <w:color w:val="FF0000"/>
                <w:sz w:val="24"/>
                <w:szCs w:val="24"/>
              </w:rPr>
              <w:t>（以下信息为提示信息，为了保证您的需求及时确认，请一定修改为自己的需求，不知如何填写，请与指南针工作人员沟通）</w:t>
            </w:r>
          </w:p>
        </w:tc>
      </w:tr>
      <w:tr w:rsidR="008145C4" w14:paraId="42C4E552" w14:textId="77777777">
        <w:tc>
          <w:tcPr>
            <w:tcW w:w="2119" w:type="dxa"/>
          </w:tcPr>
          <w:p w14:paraId="18E0A59A"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t>客户姓名</w:t>
            </w:r>
          </w:p>
        </w:tc>
        <w:tc>
          <w:tcPr>
            <w:tcW w:w="6855" w:type="dxa"/>
          </w:tcPr>
          <w:p w14:paraId="7D3DB139" w14:textId="77777777" w:rsidR="008145C4" w:rsidRDefault="008145C4">
            <w:pPr>
              <w:rPr>
                <w:rFonts w:ascii="微软雅黑" w:eastAsia="微软雅黑" w:hAnsi="微软雅黑"/>
                <w:sz w:val="24"/>
                <w:szCs w:val="24"/>
              </w:rPr>
            </w:pPr>
          </w:p>
        </w:tc>
      </w:tr>
      <w:tr w:rsidR="008145C4" w14:paraId="78A76339" w14:textId="77777777">
        <w:tc>
          <w:tcPr>
            <w:tcW w:w="2119" w:type="dxa"/>
          </w:tcPr>
          <w:p w14:paraId="169E6052"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t>样品数量</w:t>
            </w:r>
          </w:p>
        </w:tc>
        <w:tc>
          <w:tcPr>
            <w:tcW w:w="6855" w:type="dxa"/>
          </w:tcPr>
          <w:p w14:paraId="54E1E1FC" w14:textId="77777777" w:rsidR="008145C4" w:rsidRDefault="008145C4">
            <w:pPr>
              <w:rPr>
                <w:rFonts w:ascii="微软雅黑" w:eastAsia="微软雅黑" w:hAnsi="微软雅黑"/>
                <w:sz w:val="24"/>
                <w:szCs w:val="24"/>
              </w:rPr>
            </w:pPr>
          </w:p>
        </w:tc>
      </w:tr>
      <w:tr w:rsidR="008145C4" w14:paraId="18D54F76" w14:textId="77777777">
        <w:tc>
          <w:tcPr>
            <w:tcW w:w="2119" w:type="dxa"/>
          </w:tcPr>
          <w:p w14:paraId="48968A60"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t>实验分组</w:t>
            </w:r>
          </w:p>
        </w:tc>
        <w:tc>
          <w:tcPr>
            <w:tcW w:w="6855" w:type="dxa"/>
          </w:tcPr>
          <w:p w14:paraId="52476AB4" w14:textId="77777777" w:rsidR="008145C4" w:rsidRDefault="008145C4">
            <w:pPr>
              <w:rPr>
                <w:rFonts w:ascii="微软雅黑" w:eastAsia="微软雅黑" w:hAnsi="微软雅黑"/>
                <w:sz w:val="24"/>
                <w:szCs w:val="24"/>
              </w:rPr>
            </w:pPr>
          </w:p>
        </w:tc>
      </w:tr>
      <w:tr w:rsidR="008145C4" w14:paraId="0A48D975" w14:textId="77777777">
        <w:tc>
          <w:tcPr>
            <w:tcW w:w="2119" w:type="dxa"/>
          </w:tcPr>
          <w:p w14:paraId="4A563410"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t>样品保存方式</w:t>
            </w:r>
          </w:p>
        </w:tc>
        <w:bookmarkStart w:id="0" w:name="OLE_LINK1"/>
        <w:bookmarkStart w:id="1" w:name="OLE_LINK2"/>
        <w:tc>
          <w:tcPr>
            <w:tcW w:w="6855" w:type="dxa"/>
          </w:tcPr>
          <w:p w14:paraId="68182D9D" w14:textId="77777777" w:rsidR="008145C4" w:rsidRDefault="00E3208C">
            <w:pPr>
              <w:rPr>
                <w:rFonts w:ascii="微软雅黑" w:eastAsia="微软雅黑" w:hAnsi="微软雅黑"/>
                <w:sz w:val="24"/>
                <w:szCs w:val="24"/>
              </w:rPr>
            </w:pPr>
            <w:r>
              <w:rPr>
                <w:rFonts w:ascii="微软雅黑" w:eastAsia="微软雅黑" w:hAnsi="微软雅黑"/>
                <w:sz w:val="24"/>
                <w:szCs w:val="24"/>
              </w:rPr>
              <w:object w:dxaOrig="2160" w:dyaOrig="410" w14:anchorId="57340234">
                <v:shapetype id="_x0000_t201" coordsize="21600,21600" o:spt="201" path="m,l,21600r21600,l21600,xe">
                  <v:stroke joinstyle="miter"/>
                  <v:path shadowok="f" o:extrusionok="f" strokeok="f" fillok="f" o:connecttype="rect"/>
                  <o:lock v:ext="edit" shapetype="t"/>
                </v:shapetype>
                <v:shape id="_x0000_i1026" type="#_x0000_t201" style="width:108.3pt;height:20.65pt" o:ole="" o:preferrelative="t" filled="f" stroked="f">
                  <v:imagedata r:id="rId7" o:title=""/>
                  <o:lock v:ext="edit" aspectratio="t"/>
                </v:shape>
                <w:control r:id="rId8" w:name="CheckBox19" w:shapeid="_x0000_i1026"/>
              </w:object>
            </w:r>
            <w:r>
              <w:rPr>
                <w:rFonts w:ascii="微软雅黑" w:eastAsia="微软雅黑" w:hAnsi="微软雅黑"/>
                <w:sz w:val="24"/>
                <w:szCs w:val="24"/>
              </w:rPr>
              <w:object w:dxaOrig="2160" w:dyaOrig="410" w14:anchorId="0145700B">
                <v:shape id="_x0000_i1028" type="#_x0000_t201" style="width:108.3pt;height:20.65pt" o:ole="" o:preferrelative="t" filled="f" stroked="f">
                  <v:imagedata r:id="rId9" o:title=""/>
                  <o:lock v:ext="edit" aspectratio="t"/>
                </v:shape>
                <w:control r:id="rId10" w:name="CheckBox112" w:shapeid="_x0000_i1028"/>
              </w:object>
            </w:r>
            <w:r>
              <w:rPr>
                <w:rFonts w:ascii="微软雅黑" w:eastAsia="微软雅黑" w:hAnsi="微软雅黑"/>
                <w:sz w:val="24"/>
                <w:szCs w:val="24"/>
              </w:rPr>
              <w:object w:dxaOrig="2160" w:dyaOrig="410" w14:anchorId="5FE7FFBB">
                <v:shape id="_x0000_i1030" type="#_x0000_t201" style="width:108.3pt;height:20.65pt" o:ole="" o:preferrelative="t" filled="f" stroked="f">
                  <v:imagedata r:id="rId11" o:title=""/>
                  <o:lock v:ext="edit" aspectratio="t"/>
                </v:shape>
                <w:control r:id="rId12" w:name="CheckBox111" w:shapeid="_x0000_i1030"/>
              </w:object>
            </w:r>
            <w:r>
              <w:rPr>
                <w:rFonts w:ascii="微软雅黑" w:eastAsia="微软雅黑" w:hAnsi="微软雅黑"/>
                <w:sz w:val="24"/>
                <w:szCs w:val="24"/>
              </w:rPr>
              <w:object w:dxaOrig="2160" w:dyaOrig="410" w14:anchorId="624A8971">
                <v:shape id="_x0000_i1032" type="#_x0000_t201" style="width:108.3pt;height:20.65pt" o:ole="" o:preferrelative="t" filled="f" stroked="f">
                  <v:imagedata r:id="rId13" o:title=""/>
                  <o:lock v:ext="edit" aspectratio="t"/>
                </v:shape>
                <w:control r:id="rId14" w:name="CheckBox121" w:shapeid="_x0000_i1032"/>
              </w:object>
            </w:r>
          </w:p>
          <w:p w14:paraId="029ADE25" w14:textId="77777777" w:rsidR="008145C4" w:rsidRDefault="00E3208C">
            <w:pPr>
              <w:rPr>
                <w:rFonts w:ascii="微软雅黑" w:eastAsia="微软雅黑" w:hAnsi="微软雅黑"/>
                <w:sz w:val="24"/>
                <w:szCs w:val="24"/>
              </w:rPr>
            </w:pPr>
            <w:r>
              <w:rPr>
                <w:rFonts w:ascii="微软雅黑" w:eastAsia="微软雅黑" w:hAnsi="微软雅黑" w:hint="eastAsia"/>
                <w:sz w:val="24"/>
                <w:szCs w:val="24"/>
              </w:rPr>
              <w:t>其他保存方式请在此备注：</w:t>
            </w:r>
            <w:bookmarkEnd w:id="0"/>
            <w:bookmarkEnd w:id="1"/>
          </w:p>
        </w:tc>
      </w:tr>
      <w:tr w:rsidR="008145C4" w14:paraId="38F8797D" w14:textId="77777777">
        <w:tc>
          <w:tcPr>
            <w:tcW w:w="2119" w:type="dxa"/>
            <w:vMerge w:val="restart"/>
          </w:tcPr>
          <w:p w14:paraId="27CB10D5" w14:textId="77777777" w:rsidR="008145C4" w:rsidRDefault="00E3208C">
            <w:pPr>
              <w:rPr>
                <w:rFonts w:ascii="微软雅黑" w:eastAsia="微软雅黑" w:hAnsi="微软雅黑"/>
                <w:sz w:val="24"/>
                <w:szCs w:val="24"/>
              </w:rPr>
            </w:pPr>
            <w:r>
              <w:rPr>
                <w:rFonts w:ascii="微软雅黑" w:eastAsia="微软雅黑" w:hAnsi="微软雅黑" w:hint="eastAsia"/>
                <w:b/>
                <w:sz w:val="24"/>
                <w:szCs w:val="24"/>
              </w:rPr>
              <w:t>您的测试目的</w:t>
            </w:r>
          </w:p>
        </w:tc>
        <w:tc>
          <w:tcPr>
            <w:tcW w:w="6855" w:type="dxa"/>
          </w:tcPr>
          <w:p w14:paraId="3451961C" w14:textId="77777777" w:rsidR="008145C4" w:rsidRDefault="008145C4">
            <w:pPr>
              <w:rPr>
                <w:rFonts w:ascii="微软雅黑" w:eastAsia="微软雅黑" w:hAnsi="微软雅黑"/>
                <w:sz w:val="24"/>
                <w:szCs w:val="24"/>
              </w:rPr>
            </w:pPr>
          </w:p>
        </w:tc>
      </w:tr>
      <w:tr w:rsidR="008145C4" w14:paraId="6C16C103" w14:textId="77777777">
        <w:tc>
          <w:tcPr>
            <w:tcW w:w="2119" w:type="dxa"/>
            <w:vMerge/>
          </w:tcPr>
          <w:p w14:paraId="2F599348" w14:textId="77777777" w:rsidR="008145C4" w:rsidRDefault="008145C4">
            <w:pPr>
              <w:rPr>
                <w:rFonts w:ascii="微软雅黑" w:eastAsia="微软雅黑" w:hAnsi="微软雅黑"/>
                <w:b/>
                <w:sz w:val="24"/>
                <w:szCs w:val="24"/>
              </w:rPr>
            </w:pPr>
          </w:p>
        </w:tc>
        <w:tc>
          <w:tcPr>
            <w:tcW w:w="6855" w:type="dxa"/>
          </w:tcPr>
          <w:p w14:paraId="1A73EB4E" w14:textId="77777777" w:rsidR="008145C4" w:rsidRDefault="00E3208C">
            <w:pPr>
              <w:rPr>
                <w:rFonts w:ascii="微软雅黑" w:eastAsia="微软雅黑" w:hAnsi="微软雅黑"/>
                <w:bCs/>
                <w:color w:val="000000" w:themeColor="text1"/>
                <w:sz w:val="24"/>
                <w:szCs w:val="24"/>
              </w:rPr>
            </w:pPr>
            <w:r>
              <w:rPr>
                <w:rFonts w:ascii="微软雅黑" w:eastAsia="微软雅黑" w:hAnsi="微软雅黑" w:cs="Times New Roman"/>
                <w:bCs/>
                <w:color w:val="808080" w:themeColor="background1" w:themeShade="80"/>
                <w:sz w:val="20"/>
                <w:szCs w:val="20"/>
              </w:rPr>
              <w:t>请自定义</w:t>
            </w:r>
            <w:r>
              <w:rPr>
                <w:rFonts w:ascii="微软雅黑" w:eastAsia="微软雅黑" w:hAnsi="微软雅黑" w:cs="Times New Roman" w:hint="eastAsia"/>
                <w:bCs/>
                <w:color w:val="808080" w:themeColor="background1" w:themeShade="80"/>
                <w:sz w:val="20"/>
                <w:szCs w:val="20"/>
              </w:rPr>
              <w:t>您</w:t>
            </w:r>
            <w:r>
              <w:rPr>
                <w:rFonts w:ascii="微软雅黑" w:eastAsia="微软雅黑" w:hAnsi="微软雅黑" w:cs="Times New Roman"/>
                <w:bCs/>
                <w:color w:val="808080" w:themeColor="background1" w:themeShade="80"/>
                <w:sz w:val="20"/>
                <w:szCs w:val="20"/>
              </w:rPr>
              <w:t>的测试目的</w:t>
            </w:r>
            <w:r>
              <w:rPr>
                <w:rFonts w:ascii="微软雅黑" w:eastAsia="微软雅黑" w:hAnsi="微软雅黑" w:cs="Times New Roman" w:hint="eastAsia"/>
                <w:bCs/>
                <w:color w:val="808080" w:themeColor="background1" w:themeShade="80"/>
                <w:sz w:val="20"/>
                <w:szCs w:val="20"/>
              </w:rPr>
              <w:t>，如</w:t>
            </w:r>
            <w:r>
              <w:rPr>
                <w:rFonts w:ascii="微软雅黑" w:eastAsia="微软雅黑" w:hAnsi="微软雅黑" w:cs="Times New Roman" w:hint="eastAsia"/>
                <w:bCs/>
                <w:color w:val="808080" w:themeColor="background1" w:themeShade="80"/>
                <w:sz w:val="20"/>
                <w:szCs w:val="20"/>
              </w:rPr>
              <w:t>1.</w:t>
            </w:r>
            <w:r>
              <w:rPr>
                <w:rFonts w:ascii="微软雅黑" w:eastAsia="微软雅黑" w:hAnsi="微软雅黑" w:cs="Times New Roman" w:hint="eastAsia"/>
                <w:bCs/>
                <w:color w:val="808080" w:themeColor="background1" w:themeShade="80"/>
                <w:sz w:val="20"/>
                <w:szCs w:val="20"/>
              </w:rPr>
              <w:t>细胞毒性检测，想通过图片展示细胞的存活情况，用</w:t>
            </w:r>
            <w:r>
              <w:rPr>
                <w:rFonts w:ascii="微软雅黑" w:eastAsia="微软雅黑" w:hAnsi="微软雅黑" w:cs="Times New Roman" w:hint="eastAsia"/>
                <w:bCs/>
                <w:color w:val="808080" w:themeColor="background1" w:themeShade="80"/>
                <w:sz w:val="20"/>
                <w:szCs w:val="20"/>
              </w:rPr>
              <w:t>live/dead</w:t>
            </w:r>
            <w:r>
              <w:rPr>
                <w:rFonts w:ascii="微软雅黑" w:eastAsia="微软雅黑" w:hAnsi="微软雅黑" w:cs="Times New Roman"/>
                <w:bCs/>
                <w:color w:val="808080" w:themeColor="background1" w:themeShade="80"/>
                <w:sz w:val="20"/>
                <w:szCs w:val="20"/>
              </w:rPr>
              <w:t xml:space="preserve"> </w:t>
            </w:r>
            <w:r>
              <w:rPr>
                <w:rFonts w:ascii="微软雅黑" w:eastAsia="微软雅黑" w:hAnsi="微软雅黑" w:cs="Times New Roman" w:hint="eastAsia"/>
                <w:bCs/>
                <w:color w:val="808080" w:themeColor="background1" w:themeShade="80"/>
                <w:sz w:val="20"/>
                <w:szCs w:val="20"/>
              </w:rPr>
              <w:t>试剂盒染色，用荧光显微镜拍摄；</w:t>
            </w:r>
            <w:r>
              <w:rPr>
                <w:rFonts w:ascii="微软雅黑" w:eastAsia="微软雅黑" w:hAnsi="微软雅黑" w:cs="Times New Roman" w:hint="eastAsia"/>
                <w:bCs/>
                <w:color w:val="808080" w:themeColor="background1" w:themeShade="80"/>
                <w:sz w:val="20"/>
                <w:szCs w:val="20"/>
              </w:rPr>
              <w:t>2.</w:t>
            </w:r>
            <w:r>
              <w:rPr>
                <w:rFonts w:ascii="微软雅黑" w:eastAsia="微软雅黑" w:hAnsi="微软雅黑" w:cs="Times New Roman" w:hint="eastAsia"/>
                <w:bCs/>
                <w:color w:val="808080" w:themeColor="background1" w:themeShade="80"/>
                <w:sz w:val="20"/>
                <w:szCs w:val="20"/>
              </w:rPr>
              <w:t>探针</w:t>
            </w:r>
            <w:r>
              <w:rPr>
                <w:rFonts w:ascii="微软雅黑" w:eastAsia="微软雅黑" w:hAnsi="微软雅黑" w:cs="Times New Roman" w:hint="eastAsia"/>
                <w:bCs/>
                <w:color w:val="808080" w:themeColor="background1" w:themeShade="80"/>
                <w:sz w:val="20"/>
                <w:szCs w:val="20"/>
              </w:rPr>
              <w:t>/</w:t>
            </w:r>
            <w:r>
              <w:rPr>
                <w:rFonts w:ascii="微软雅黑" w:eastAsia="微软雅黑" w:hAnsi="微软雅黑" w:cs="Times New Roman" w:hint="eastAsia"/>
                <w:bCs/>
                <w:color w:val="808080" w:themeColor="background1" w:themeShade="80"/>
                <w:sz w:val="20"/>
                <w:szCs w:val="20"/>
              </w:rPr>
              <w:t>离子进入细胞后，细胞内在一定激发波长下发荧光，通过荧光显微镜来拍摄；</w:t>
            </w:r>
            <w:r>
              <w:rPr>
                <w:rFonts w:ascii="微软雅黑" w:eastAsia="微软雅黑" w:hAnsi="微软雅黑" w:cs="Times New Roman" w:hint="eastAsia"/>
                <w:bCs/>
                <w:color w:val="808080" w:themeColor="background1" w:themeShade="80"/>
                <w:sz w:val="20"/>
                <w:szCs w:val="20"/>
              </w:rPr>
              <w:t>3.</w:t>
            </w:r>
            <w:r>
              <w:rPr>
                <w:rFonts w:ascii="微软雅黑" w:eastAsia="微软雅黑" w:hAnsi="微软雅黑" w:cs="Times New Roman" w:hint="eastAsia"/>
                <w:bCs/>
                <w:color w:val="808080" w:themeColor="background1" w:themeShade="80"/>
                <w:sz w:val="20"/>
                <w:szCs w:val="20"/>
              </w:rPr>
              <w:t>某荧光蛋白在组织内表达后，组织有荧光，拍摄表达荧光蛋白的组织。</w:t>
            </w:r>
          </w:p>
        </w:tc>
      </w:tr>
      <w:tr w:rsidR="008145C4" w14:paraId="06C3AD71" w14:textId="77777777">
        <w:tc>
          <w:tcPr>
            <w:tcW w:w="2119" w:type="dxa"/>
            <w:vMerge w:val="restart"/>
          </w:tcPr>
          <w:p w14:paraId="3FF77A57" w14:textId="77777777" w:rsidR="008145C4" w:rsidRDefault="00E3208C">
            <w:pPr>
              <w:rPr>
                <w:rFonts w:ascii="微软雅黑" w:eastAsia="微软雅黑" w:hAnsi="微软雅黑"/>
                <w:sz w:val="24"/>
                <w:szCs w:val="24"/>
              </w:rPr>
            </w:pPr>
            <w:r>
              <w:rPr>
                <w:rFonts w:ascii="微软雅黑" w:eastAsia="微软雅黑" w:hAnsi="微软雅黑" w:hint="eastAsia"/>
                <w:b/>
                <w:sz w:val="24"/>
                <w:szCs w:val="24"/>
              </w:rPr>
              <w:t>拍摄前是否做过预试验</w:t>
            </w:r>
          </w:p>
        </w:tc>
        <w:tc>
          <w:tcPr>
            <w:tcW w:w="6855" w:type="dxa"/>
          </w:tcPr>
          <w:p w14:paraId="141D24F7"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sz w:val="24"/>
                <w:szCs w:val="24"/>
              </w:rPr>
              <w:object w:dxaOrig="2160" w:dyaOrig="410" w14:anchorId="6087978E">
                <v:shape id="_x0000_i1034" type="#_x0000_t201" style="width:56.35pt;height:20.65pt" o:ole="" o:preferrelative="t" filled="f" stroked="f">
                  <v:imagedata r:id="rId15" o:title=""/>
                  <o:lock v:ext="edit" aspectratio="t"/>
                </v:shape>
                <w:control r:id="rId16" w:name="OptionButton3" w:shapeid="_x0000_i1034"/>
              </w:object>
            </w:r>
            <w:r>
              <w:rPr>
                <w:rFonts w:ascii="微软雅黑" w:eastAsia="微软雅黑" w:hAnsi="微软雅黑" w:cs="Times New Roman"/>
                <w:sz w:val="24"/>
                <w:szCs w:val="24"/>
              </w:rPr>
              <w:object w:dxaOrig="2160" w:dyaOrig="410" w14:anchorId="4CCE04D1">
                <v:shape id="_x0000_i1036" type="#_x0000_t201" style="width:56.95pt;height:20.65pt" o:ole="" o:preferrelative="t" filled="f" stroked="f">
                  <v:imagedata r:id="rId17" o:title=""/>
                  <o:lock v:ext="edit" aspectratio="t"/>
                </v:shape>
                <w:control r:id="rId18" w:name="OptionButton4" w:shapeid="_x0000_i1036"/>
              </w:object>
            </w:r>
          </w:p>
          <w:p w14:paraId="3D1FC48A"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sz w:val="24"/>
                <w:szCs w:val="24"/>
              </w:rPr>
              <w:t>如做过相关预试请详述：</w:t>
            </w:r>
          </w:p>
        </w:tc>
      </w:tr>
      <w:tr w:rsidR="008145C4" w14:paraId="347EBE66" w14:textId="77777777">
        <w:tc>
          <w:tcPr>
            <w:tcW w:w="2119" w:type="dxa"/>
            <w:vMerge/>
          </w:tcPr>
          <w:p w14:paraId="1BE16A38" w14:textId="77777777" w:rsidR="008145C4" w:rsidRDefault="008145C4">
            <w:pPr>
              <w:rPr>
                <w:rFonts w:ascii="微软雅黑" w:eastAsia="微软雅黑" w:hAnsi="微软雅黑"/>
                <w:b/>
                <w:sz w:val="24"/>
                <w:szCs w:val="24"/>
              </w:rPr>
            </w:pPr>
          </w:p>
        </w:tc>
        <w:tc>
          <w:tcPr>
            <w:tcW w:w="6855" w:type="dxa"/>
          </w:tcPr>
          <w:p w14:paraId="31B4B997" w14:textId="77777777" w:rsidR="008145C4" w:rsidRDefault="00E3208C">
            <w:pPr>
              <w:rPr>
                <w:rFonts w:ascii="微软雅黑" w:eastAsia="微软雅黑" w:hAnsi="微软雅黑" w:cs="Times New Roman"/>
                <w:bCs/>
                <w:color w:val="808080" w:themeColor="background1" w:themeShade="80"/>
                <w:sz w:val="20"/>
                <w:szCs w:val="20"/>
              </w:rPr>
            </w:pPr>
            <w:r>
              <w:rPr>
                <w:rFonts w:ascii="微软雅黑" w:eastAsia="微软雅黑" w:hAnsi="微软雅黑" w:cs="Times New Roman"/>
                <w:bCs/>
                <w:color w:val="808080" w:themeColor="background1" w:themeShade="80"/>
                <w:sz w:val="20"/>
                <w:szCs w:val="20"/>
              </w:rPr>
              <w:t>*</w:t>
            </w:r>
            <w:r>
              <w:rPr>
                <w:rFonts w:ascii="微软雅黑" w:eastAsia="微软雅黑" w:hAnsi="微软雅黑" w:cs="Times New Roman"/>
                <w:bCs/>
                <w:color w:val="808080" w:themeColor="background1" w:themeShade="80"/>
                <w:sz w:val="20"/>
                <w:szCs w:val="20"/>
              </w:rPr>
              <w:t>比如是，我在普通</w:t>
            </w:r>
            <w:r>
              <w:rPr>
                <w:rFonts w:ascii="微软雅黑" w:eastAsia="微软雅黑" w:hAnsi="微软雅黑" w:cs="Times New Roman"/>
                <w:bCs/>
                <w:color w:val="808080" w:themeColor="background1" w:themeShade="80"/>
                <w:sz w:val="20"/>
                <w:szCs w:val="20"/>
              </w:rPr>
              <w:t>/</w:t>
            </w:r>
            <w:r>
              <w:rPr>
                <w:rFonts w:ascii="微软雅黑" w:eastAsia="微软雅黑" w:hAnsi="微软雅黑" w:cs="Times New Roman"/>
                <w:bCs/>
                <w:color w:val="808080" w:themeColor="background1" w:themeShade="80"/>
                <w:sz w:val="20"/>
                <w:szCs w:val="20"/>
              </w:rPr>
              <w:t>荧光</w:t>
            </w:r>
            <w:r>
              <w:rPr>
                <w:rFonts w:ascii="微软雅黑" w:eastAsia="微软雅黑" w:hAnsi="微软雅黑" w:cs="Times New Roman"/>
                <w:bCs/>
                <w:color w:val="808080" w:themeColor="background1" w:themeShade="80"/>
                <w:sz w:val="20"/>
                <w:szCs w:val="20"/>
              </w:rPr>
              <w:t>/</w:t>
            </w:r>
            <w:r>
              <w:rPr>
                <w:rFonts w:ascii="微软雅黑" w:eastAsia="微软雅黑" w:hAnsi="微软雅黑" w:cs="Times New Roman"/>
                <w:bCs/>
                <w:color w:val="808080" w:themeColor="background1" w:themeShade="80"/>
                <w:sz w:val="20"/>
                <w:szCs w:val="20"/>
              </w:rPr>
              <w:t>激光共聚焦</w:t>
            </w:r>
            <w:r>
              <w:rPr>
                <w:rFonts w:ascii="微软雅黑" w:eastAsia="微软雅黑" w:hAnsi="微软雅黑" w:cs="Times New Roman" w:hint="eastAsia"/>
                <w:bCs/>
                <w:color w:val="808080" w:themeColor="background1" w:themeShade="80"/>
                <w:sz w:val="20"/>
                <w:szCs w:val="20"/>
              </w:rPr>
              <w:t>显微镜</w:t>
            </w:r>
            <w:r>
              <w:rPr>
                <w:rFonts w:ascii="微软雅黑" w:eastAsia="微软雅黑" w:hAnsi="微软雅黑" w:cs="Times New Roman"/>
                <w:bCs/>
                <w:color w:val="808080" w:themeColor="background1" w:themeShade="80"/>
                <w:sz w:val="20"/>
                <w:szCs w:val="20"/>
              </w:rPr>
              <w:t>下曾拍摄过，但需要重新拍摄，下面附上了我曾经拍摄的照片；</w:t>
            </w:r>
          </w:p>
          <w:p w14:paraId="7D40A820"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bCs/>
                <w:color w:val="808080" w:themeColor="background1" w:themeShade="80"/>
                <w:sz w:val="20"/>
                <w:szCs w:val="20"/>
              </w:rPr>
              <w:t>*</w:t>
            </w:r>
            <w:r>
              <w:rPr>
                <w:rFonts w:ascii="微软雅黑" w:eastAsia="微软雅黑" w:hAnsi="微软雅黑" w:cs="Times New Roman"/>
                <w:bCs/>
                <w:color w:val="808080" w:themeColor="background1" w:themeShade="80"/>
                <w:sz w:val="20"/>
                <w:szCs w:val="20"/>
              </w:rPr>
              <w:t>如之前未开展过相关实验，请悉知实验风险，结果不一定符合预期。</w:t>
            </w:r>
          </w:p>
        </w:tc>
      </w:tr>
      <w:tr w:rsidR="008145C4" w14:paraId="38E5CEA4" w14:textId="77777777">
        <w:tc>
          <w:tcPr>
            <w:tcW w:w="2119" w:type="dxa"/>
            <w:vMerge w:val="restart"/>
          </w:tcPr>
          <w:p w14:paraId="7D5B22BF" w14:textId="77777777" w:rsidR="008145C4" w:rsidRDefault="00E3208C">
            <w:pPr>
              <w:rPr>
                <w:rFonts w:ascii="微软雅黑" w:eastAsia="微软雅黑" w:hAnsi="微软雅黑"/>
                <w:b/>
                <w:sz w:val="24"/>
                <w:szCs w:val="24"/>
              </w:rPr>
            </w:pPr>
            <w:r>
              <w:rPr>
                <w:rFonts w:ascii="微软雅黑" w:eastAsia="微软雅黑" w:hAnsi="微软雅黑" w:cs="Times New Roman"/>
                <w:b/>
                <w:sz w:val="24"/>
                <w:szCs w:val="24"/>
              </w:rPr>
              <w:t>指定测试项目</w:t>
            </w:r>
          </w:p>
        </w:tc>
        <w:tc>
          <w:tcPr>
            <w:tcW w:w="6855" w:type="dxa"/>
          </w:tcPr>
          <w:p w14:paraId="2C50F578"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sz w:val="24"/>
                <w:szCs w:val="24"/>
              </w:rPr>
              <w:object w:dxaOrig="2160" w:dyaOrig="410" w14:anchorId="169BA4CA">
                <v:shape id="_x0000_i1038" type="#_x0000_t201" style="width:56.95pt;height:20.65pt" o:ole="" o:preferrelative="t" filled="f" stroked="f">
                  <v:imagedata r:id="rId19" o:title=""/>
                  <o:lock v:ext="edit" aspectratio="t"/>
                </v:shape>
                <w:control r:id="rId20" w:name="CheckBox8" w:shapeid="_x0000_i1038"/>
              </w:object>
            </w:r>
          </w:p>
        </w:tc>
      </w:tr>
      <w:tr w:rsidR="008145C4" w14:paraId="1CAD8EAF" w14:textId="77777777">
        <w:tc>
          <w:tcPr>
            <w:tcW w:w="2119" w:type="dxa"/>
            <w:vMerge/>
          </w:tcPr>
          <w:p w14:paraId="63353F72" w14:textId="77777777" w:rsidR="008145C4" w:rsidRDefault="008145C4">
            <w:pPr>
              <w:rPr>
                <w:rFonts w:ascii="微软雅黑" w:eastAsia="微软雅黑" w:hAnsi="微软雅黑"/>
                <w:b/>
                <w:sz w:val="24"/>
                <w:szCs w:val="24"/>
              </w:rPr>
            </w:pPr>
          </w:p>
        </w:tc>
        <w:tc>
          <w:tcPr>
            <w:tcW w:w="6855" w:type="dxa"/>
          </w:tcPr>
          <w:p w14:paraId="0CCFD867"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sz w:val="24"/>
                <w:szCs w:val="24"/>
              </w:rPr>
              <w:object w:dxaOrig="2160" w:dyaOrig="410" w14:anchorId="6C0D8B35">
                <v:shape id="_x0000_i1040" type="#_x0000_t201" style="width:58.85pt;height:20.65pt" o:ole="" o:preferrelative="t" filled="f" stroked="f">
                  <v:imagedata r:id="rId21" o:title=""/>
                  <o:lock v:ext="edit" aspectratio="t"/>
                </v:shape>
                <w:control r:id="rId22" w:name="CheckBox14" w:shapeid="_x0000_i1040"/>
              </w:object>
            </w:r>
          </w:p>
        </w:tc>
      </w:tr>
      <w:tr w:rsidR="008145C4" w14:paraId="53BC1905" w14:textId="77777777">
        <w:tc>
          <w:tcPr>
            <w:tcW w:w="2119" w:type="dxa"/>
            <w:vMerge/>
          </w:tcPr>
          <w:p w14:paraId="494789F1" w14:textId="77777777" w:rsidR="008145C4" w:rsidRDefault="008145C4">
            <w:pPr>
              <w:rPr>
                <w:rFonts w:ascii="微软雅黑" w:eastAsia="微软雅黑" w:hAnsi="微软雅黑"/>
                <w:b/>
                <w:sz w:val="24"/>
                <w:szCs w:val="24"/>
              </w:rPr>
            </w:pPr>
          </w:p>
        </w:tc>
        <w:tc>
          <w:tcPr>
            <w:tcW w:w="6855" w:type="dxa"/>
          </w:tcPr>
          <w:p w14:paraId="5883CF7F"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sz w:val="24"/>
                <w:szCs w:val="24"/>
              </w:rPr>
              <w:object w:dxaOrig="2160" w:dyaOrig="410" w14:anchorId="5EA26870">
                <v:shape id="_x0000_i1042" type="#_x0000_t201" style="width:88.9pt;height:20.65pt" o:ole="" o:preferrelative="t" filled="f" stroked="f">
                  <v:imagedata r:id="rId23" o:title=""/>
                  <o:lock v:ext="edit" aspectratio="t"/>
                </v:shape>
                <w:control r:id="rId24" w:name="CheckBox13" w:shapeid="_x0000_i1042"/>
              </w:object>
            </w:r>
          </w:p>
        </w:tc>
      </w:tr>
      <w:tr w:rsidR="008145C4" w14:paraId="41CB0D34" w14:textId="77777777">
        <w:tc>
          <w:tcPr>
            <w:tcW w:w="2119" w:type="dxa"/>
            <w:vMerge/>
          </w:tcPr>
          <w:p w14:paraId="7218C581" w14:textId="77777777" w:rsidR="008145C4" w:rsidRDefault="008145C4">
            <w:pPr>
              <w:rPr>
                <w:rFonts w:ascii="微软雅黑" w:eastAsia="微软雅黑" w:hAnsi="微软雅黑"/>
                <w:b/>
                <w:sz w:val="24"/>
                <w:szCs w:val="24"/>
              </w:rPr>
            </w:pPr>
          </w:p>
        </w:tc>
        <w:tc>
          <w:tcPr>
            <w:tcW w:w="6855" w:type="dxa"/>
          </w:tcPr>
          <w:p w14:paraId="3B5DED42" w14:textId="77777777" w:rsidR="008145C4" w:rsidRDefault="00E3208C">
            <w:pPr>
              <w:rPr>
                <w:rFonts w:ascii="微软雅黑" w:eastAsia="微软雅黑" w:hAnsi="微软雅黑" w:cs="Times New Roman"/>
                <w:color w:val="808080" w:themeColor="background1" w:themeShade="80"/>
                <w:sz w:val="20"/>
                <w:szCs w:val="20"/>
              </w:rPr>
            </w:pPr>
            <w:r>
              <w:rPr>
                <w:rFonts w:ascii="微软雅黑" w:eastAsia="微软雅黑" w:hAnsi="微软雅黑" w:cs="Times New Roman" w:hint="eastAsia"/>
                <w:color w:val="808080" w:themeColor="background1" w:themeShade="80"/>
                <w:sz w:val="20"/>
                <w:szCs w:val="20"/>
              </w:rPr>
              <w:t>1</w:t>
            </w:r>
            <w:r>
              <w:rPr>
                <w:rFonts w:ascii="微软雅黑" w:eastAsia="微软雅黑" w:hAnsi="微软雅黑" w:cs="Times New Roman"/>
                <w:color w:val="808080" w:themeColor="background1" w:themeShade="80"/>
                <w:sz w:val="20"/>
                <w:szCs w:val="20"/>
              </w:rPr>
              <w:t>.</w:t>
            </w:r>
            <w:r>
              <w:rPr>
                <w:rFonts w:ascii="微软雅黑" w:eastAsia="微软雅黑" w:hAnsi="微软雅黑" w:hint="eastAsia"/>
                <w:color w:val="808080" w:themeColor="background1" w:themeShade="80"/>
                <w:sz w:val="20"/>
                <w:szCs w:val="20"/>
              </w:rPr>
              <w:t>请按您的需求勾选需要的服务项目。</w:t>
            </w:r>
          </w:p>
          <w:p w14:paraId="1D63DF82" w14:textId="77777777" w:rsidR="008145C4" w:rsidRDefault="00E3208C">
            <w:pPr>
              <w:pBdr>
                <w:top w:val="single" w:sz="6" w:space="1" w:color="FFFFFF" w:themeColor="background1"/>
                <w:left w:val="single" w:sz="6" w:space="4" w:color="FFFFFF" w:themeColor="background1"/>
                <w:bottom w:val="single" w:sz="6" w:space="1" w:color="FFFFFF" w:themeColor="background1"/>
                <w:right w:val="single" w:sz="6" w:space="4" w:color="FFFFFF" w:themeColor="background1"/>
                <w:between w:val="single" w:sz="6" w:space="1" w:color="FFFFFF" w:themeColor="background1"/>
              </w:pBdr>
              <w:rPr>
                <w:rFonts w:ascii="微软雅黑" w:eastAsia="微软雅黑" w:hAnsi="微软雅黑" w:cs="Times New Roman"/>
                <w:color w:val="808080" w:themeColor="background1" w:themeShade="80"/>
                <w:sz w:val="20"/>
                <w:szCs w:val="20"/>
              </w:rPr>
            </w:pPr>
            <w:r>
              <w:rPr>
                <w:rFonts w:ascii="微软雅黑" w:eastAsia="微软雅黑" w:hAnsi="微软雅黑" w:cs="Times New Roman" w:hint="eastAsia"/>
                <w:color w:val="808080" w:themeColor="background1" w:themeShade="80"/>
                <w:sz w:val="20"/>
                <w:szCs w:val="20"/>
              </w:rPr>
              <w:t>2</w:t>
            </w:r>
            <w:r>
              <w:rPr>
                <w:rFonts w:ascii="微软雅黑" w:eastAsia="微软雅黑" w:hAnsi="微软雅黑" w:cs="Times New Roman"/>
                <w:color w:val="808080" w:themeColor="background1" w:themeShade="80"/>
                <w:sz w:val="20"/>
                <w:szCs w:val="20"/>
              </w:rPr>
              <w:t>.</w:t>
            </w:r>
            <w:r>
              <w:rPr>
                <w:rFonts w:ascii="微软雅黑" w:eastAsia="微软雅黑" w:hAnsi="微软雅黑" w:cs="Times New Roman" w:hint="eastAsia"/>
                <w:color w:val="808080" w:themeColor="background1" w:themeShade="80"/>
                <w:sz w:val="20"/>
                <w:szCs w:val="20"/>
              </w:rPr>
              <w:t>预</w:t>
            </w:r>
            <w:r>
              <w:rPr>
                <w:rFonts w:ascii="微软雅黑" w:eastAsia="微软雅黑" w:hAnsi="微软雅黑" w:cs="Times New Roman"/>
                <w:color w:val="808080" w:themeColor="background1" w:themeShade="80"/>
                <w:sz w:val="20"/>
                <w:szCs w:val="20"/>
              </w:rPr>
              <w:t>处理指材料需与细胞等生物对象通过一定方式作用一段时间，后续进行取材、爬片、固定、染色、制片等步骤后进行观察</w:t>
            </w:r>
            <w:r>
              <w:rPr>
                <w:rFonts w:ascii="微软雅黑" w:eastAsia="微软雅黑" w:hAnsi="微软雅黑" w:cs="Times New Roman" w:hint="eastAsia"/>
                <w:color w:val="808080" w:themeColor="background1" w:themeShade="80"/>
                <w:sz w:val="20"/>
                <w:szCs w:val="20"/>
              </w:rPr>
              <w:t>。</w:t>
            </w:r>
          </w:p>
          <w:p w14:paraId="1B825299" w14:textId="77777777" w:rsidR="008145C4" w:rsidRDefault="00E3208C">
            <w:pPr>
              <w:pBdr>
                <w:top w:val="single" w:sz="6" w:space="1" w:color="FFFFFF" w:themeColor="background1"/>
                <w:left w:val="single" w:sz="6" w:space="4" w:color="FFFFFF" w:themeColor="background1"/>
                <w:bottom w:val="single" w:sz="6" w:space="1" w:color="FFFFFF" w:themeColor="background1"/>
                <w:right w:val="single" w:sz="6" w:space="4" w:color="FFFFFF" w:themeColor="background1"/>
                <w:between w:val="single" w:sz="6" w:space="1" w:color="FFFFFF" w:themeColor="background1"/>
              </w:pBdr>
              <w:rPr>
                <w:rFonts w:ascii="微软雅黑" w:eastAsia="微软雅黑" w:hAnsi="微软雅黑" w:cs="Times New Roman"/>
                <w:color w:val="808080" w:themeColor="background1" w:themeShade="80"/>
                <w:sz w:val="20"/>
                <w:szCs w:val="20"/>
              </w:rPr>
            </w:pPr>
            <w:r>
              <w:rPr>
                <w:rFonts w:ascii="微软雅黑" w:eastAsia="微软雅黑" w:hAnsi="微软雅黑" w:cs="Times New Roman"/>
                <w:color w:val="808080" w:themeColor="background1" w:themeShade="80"/>
                <w:sz w:val="20"/>
                <w:szCs w:val="20"/>
              </w:rPr>
              <w:t>3.</w:t>
            </w:r>
            <w:r>
              <w:rPr>
                <w:rFonts w:ascii="微软雅黑" w:eastAsia="微软雅黑" w:hAnsi="微软雅黑" w:cs="Times New Roman" w:hint="eastAsia"/>
                <w:color w:val="808080" w:themeColor="background1" w:themeShade="80"/>
                <w:sz w:val="20"/>
                <w:szCs w:val="20"/>
              </w:rPr>
              <w:t>需要</w:t>
            </w:r>
            <w:r>
              <w:rPr>
                <w:rFonts w:ascii="微软雅黑" w:eastAsia="微软雅黑" w:hAnsi="微软雅黑" w:cs="Times New Roman"/>
                <w:color w:val="808080" w:themeColor="background1" w:themeShade="80"/>
                <w:sz w:val="20"/>
                <w:szCs w:val="20"/>
              </w:rPr>
              <w:t>制片指已经染色好的样品，或并未染色但已取材后固定好的样品，后续交由我们代为制样后上机</w:t>
            </w:r>
            <w:r>
              <w:rPr>
                <w:rFonts w:ascii="微软雅黑" w:eastAsia="微软雅黑" w:hAnsi="微软雅黑" w:cs="Times New Roman" w:hint="eastAsia"/>
                <w:color w:val="808080" w:themeColor="background1" w:themeShade="80"/>
                <w:sz w:val="20"/>
                <w:szCs w:val="20"/>
              </w:rPr>
              <w:t>。</w:t>
            </w:r>
          </w:p>
          <w:p w14:paraId="71A77F49" w14:textId="77777777" w:rsidR="008145C4" w:rsidRDefault="00E3208C">
            <w:pPr>
              <w:pBdr>
                <w:top w:val="single" w:sz="6" w:space="1" w:color="FFFFFF" w:themeColor="background1"/>
                <w:left w:val="single" w:sz="6" w:space="4" w:color="FFFFFF" w:themeColor="background1"/>
                <w:bottom w:val="single" w:sz="6" w:space="1" w:color="FFFFFF" w:themeColor="background1"/>
                <w:right w:val="single" w:sz="6" w:space="4" w:color="FFFFFF" w:themeColor="background1"/>
                <w:between w:val="single" w:sz="6" w:space="1" w:color="FFFFFF" w:themeColor="background1"/>
              </w:pBdr>
              <w:rPr>
                <w:rFonts w:ascii="微软雅黑" w:eastAsia="微软雅黑" w:hAnsi="微软雅黑" w:cs="Times New Roman"/>
                <w:color w:val="808080" w:themeColor="background1" w:themeShade="80"/>
                <w:sz w:val="20"/>
                <w:szCs w:val="20"/>
              </w:rPr>
            </w:pPr>
            <w:r>
              <w:rPr>
                <w:rFonts w:ascii="微软雅黑" w:eastAsia="微软雅黑" w:hAnsi="微软雅黑" w:cs="Times New Roman" w:hint="eastAsia"/>
                <w:color w:val="808080" w:themeColor="background1" w:themeShade="80"/>
                <w:sz w:val="20"/>
                <w:szCs w:val="20"/>
              </w:rPr>
              <w:t>4</w:t>
            </w:r>
            <w:r>
              <w:rPr>
                <w:rFonts w:ascii="微软雅黑" w:eastAsia="微软雅黑" w:hAnsi="微软雅黑" w:cs="Times New Roman"/>
                <w:color w:val="808080" w:themeColor="background1" w:themeShade="80"/>
                <w:sz w:val="20"/>
                <w:szCs w:val="20"/>
              </w:rPr>
              <w:t>.</w:t>
            </w:r>
            <w:r>
              <w:rPr>
                <w:rFonts w:ascii="微软雅黑" w:eastAsia="微软雅黑" w:hAnsi="微软雅黑" w:cs="Times New Roman"/>
                <w:color w:val="808080" w:themeColor="background1" w:themeShade="80"/>
                <w:sz w:val="20"/>
                <w:szCs w:val="20"/>
              </w:rPr>
              <w:t>请详述制片方式，如石蜡切片、冰冻切片、细胞爬片、悬浮细胞等，不指定则默认常规方法制片</w:t>
            </w:r>
            <w:r>
              <w:rPr>
                <w:rFonts w:ascii="微软雅黑" w:eastAsia="微软雅黑" w:hAnsi="微软雅黑" w:cs="Times New Roman" w:hint="eastAsia"/>
                <w:color w:val="808080" w:themeColor="background1" w:themeShade="80"/>
                <w:sz w:val="20"/>
                <w:szCs w:val="20"/>
              </w:rPr>
              <w:t>。</w:t>
            </w:r>
          </w:p>
        </w:tc>
      </w:tr>
      <w:tr w:rsidR="008145C4" w14:paraId="411E15FB" w14:textId="77777777">
        <w:tc>
          <w:tcPr>
            <w:tcW w:w="2119" w:type="dxa"/>
          </w:tcPr>
          <w:p w14:paraId="25C65D22" w14:textId="77777777" w:rsidR="008145C4" w:rsidRDefault="00E3208C">
            <w:pPr>
              <w:rPr>
                <w:rFonts w:ascii="微软雅黑" w:eastAsia="微软雅黑" w:hAnsi="微软雅黑" w:cs="Times New Roman"/>
                <w:b/>
                <w:sz w:val="24"/>
                <w:szCs w:val="24"/>
              </w:rPr>
            </w:pPr>
            <w:r>
              <w:rPr>
                <w:rFonts w:ascii="微软雅黑" w:eastAsia="微软雅黑" w:hAnsi="微软雅黑" w:cs="Times New Roman"/>
                <w:b/>
                <w:sz w:val="24"/>
                <w:szCs w:val="24"/>
              </w:rPr>
              <w:t>上机</w:t>
            </w:r>
            <w:r>
              <w:rPr>
                <w:rFonts w:ascii="微软雅黑" w:eastAsia="微软雅黑" w:hAnsi="微软雅黑" w:cs="Times New Roman" w:hint="eastAsia"/>
                <w:b/>
                <w:sz w:val="24"/>
                <w:szCs w:val="24"/>
              </w:rPr>
              <w:t>观察</w:t>
            </w:r>
            <w:r>
              <w:rPr>
                <w:rFonts w:ascii="微软雅黑" w:eastAsia="微软雅黑" w:hAnsi="微软雅黑" w:cs="Times New Roman"/>
                <w:b/>
                <w:sz w:val="24"/>
                <w:szCs w:val="24"/>
              </w:rPr>
              <w:t>的生物对象</w:t>
            </w:r>
          </w:p>
        </w:tc>
        <w:tc>
          <w:tcPr>
            <w:tcW w:w="6855" w:type="dxa"/>
          </w:tcPr>
          <w:p w14:paraId="45EFA1A4" w14:textId="77777777" w:rsidR="008145C4" w:rsidRDefault="00E3208C">
            <w:pPr>
              <w:rPr>
                <w:rFonts w:ascii="微软雅黑" w:eastAsia="微软雅黑" w:hAnsi="微软雅黑" w:cs="Times New Roman"/>
                <w:color w:val="000000" w:themeColor="text1"/>
                <w:sz w:val="24"/>
                <w:szCs w:val="24"/>
              </w:rPr>
            </w:pPr>
            <w:r>
              <w:rPr>
                <w:rFonts w:ascii="微软雅黑" w:eastAsia="微软雅黑" w:hAnsi="微软雅黑" w:cs="Times New Roman"/>
                <w:color w:val="000000" w:themeColor="text1"/>
                <w:sz w:val="24"/>
                <w:szCs w:val="24"/>
              </w:rPr>
              <w:object w:dxaOrig="2160" w:dyaOrig="410" w14:anchorId="178D7804">
                <v:shape id="_x0000_i1044" type="#_x0000_t201" style="width:86.4pt;height:20.65pt" o:ole="" o:preferrelative="t" filled="f" stroked="f">
                  <v:imagedata r:id="rId25" o:title=""/>
                  <o:lock v:ext="edit" aspectratio="t"/>
                </v:shape>
                <w:control r:id="rId26" w:name="CheckBox411" w:shapeid="_x0000_i1044"/>
              </w:object>
            </w:r>
          </w:p>
          <w:p w14:paraId="1518E493"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color w:val="000000" w:themeColor="text1"/>
                <w:sz w:val="24"/>
                <w:szCs w:val="24"/>
              </w:rPr>
              <w:t>请详述具体细胞名称：</w:t>
            </w:r>
          </w:p>
          <w:p w14:paraId="7705A6A1" w14:textId="77777777" w:rsidR="008145C4" w:rsidRDefault="00E3208C">
            <w:pPr>
              <w:rPr>
                <w:rFonts w:ascii="微软雅黑" w:eastAsia="微软雅黑" w:hAnsi="微软雅黑" w:cs="Times New Roman"/>
                <w:color w:val="808080" w:themeColor="background1" w:themeShade="80"/>
                <w:sz w:val="20"/>
                <w:szCs w:val="20"/>
              </w:rPr>
            </w:pPr>
            <w:r>
              <w:rPr>
                <w:rFonts w:ascii="微软雅黑" w:eastAsia="微软雅黑" w:hAnsi="微软雅黑" w:cs="Times New Roman"/>
                <w:color w:val="808080" w:themeColor="background1" w:themeShade="80"/>
                <w:sz w:val="20"/>
                <w:szCs w:val="20"/>
              </w:rPr>
              <w:t>注：如</w:t>
            </w:r>
            <w:r>
              <w:rPr>
                <w:rFonts w:ascii="微软雅黑" w:eastAsia="微软雅黑" w:hAnsi="微软雅黑" w:cs="Times New Roman"/>
                <w:color w:val="808080" w:themeColor="background1" w:themeShade="80"/>
                <w:sz w:val="20"/>
                <w:szCs w:val="20"/>
              </w:rPr>
              <w:t>NIH3T3</w:t>
            </w:r>
            <w:r>
              <w:rPr>
                <w:rFonts w:ascii="微软雅黑" w:eastAsia="微软雅黑" w:hAnsi="微软雅黑" w:cs="Times New Roman"/>
                <w:color w:val="808080" w:themeColor="background1" w:themeShade="80"/>
                <w:sz w:val="20"/>
                <w:szCs w:val="20"/>
              </w:rPr>
              <w:t>、</w:t>
            </w:r>
            <w:r>
              <w:rPr>
                <w:rFonts w:ascii="微软雅黑" w:eastAsia="微软雅黑" w:hAnsi="微软雅黑" w:cs="Times New Roman"/>
                <w:color w:val="808080" w:themeColor="background1" w:themeShade="80"/>
                <w:sz w:val="20"/>
                <w:szCs w:val="20"/>
              </w:rPr>
              <w:t>MC3T3-E1</w:t>
            </w:r>
            <w:r>
              <w:rPr>
                <w:rFonts w:ascii="微软雅黑" w:eastAsia="微软雅黑" w:hAnsi="微软雅黑" w:cs="Times New Roman"/>
                <w:color w:val="808080" w:themeColor="background1" w:themeShade="80"/>
                <w:sz w:val="20"/>
                <w:szCs w:val="20"/>
              </w:rPr>
              <w:t>、</w:t>
            </w:r>
            <w:r>
              <w:rPr>
                <w:rFonts w:ascii="微软雅黑" w:eastAsia="微软雅黑" w:hAnsi="微软雅黑" w:cs="Times New Roman"/>
                <w:color w:val="808080" w:themeColor="background1" w:themeShade="80"/>
                <w:sz w:val="20"/>
                <w:szCs w:val="20"/>
              </w:rPr>
              <w:t>Hela</w:t>
            </w:r>
            <w:r>
              <w:rPr>
                <w:rFonts w:ascii="微软雅黑" w:eastAsia="微软雅黑" w:hAnsi="微软雅黑" w:cs="Times New Roman"/>
                <w:color w:val="808080" w:themeColor="background1" w:themeShade="80"/>
                <w:sz w:val="20"/>
                <w:szCs w:val="20"/>
              </w:rPr>
              <w:t>细胞等。</w:t>
            </w:r>
          </w:p>
          <w:p w14:paraId="2ED6566A" w14:textId="77777777" w:rsidR="008145C4" w:rsidRDefault="00E3208C">
            <w:pPr>
              <w:rPr>
                <w:rFonts w:ascii="微软雅黑" w:eastAsia="微软雅黑" w:hAnsi="微软雅黑" w:cs="Times New Roman"/>
                <w:color w:val="000000" w:themeColor="text1"/>
                <w:sz w:val="24"/>
                <w:szCs w:val="24"/>
              </w:rPr>
            </w:pPr>
            <w:r>
              <w:rPr>
                <w:rFonts w:ascii="微软雅黑" w:eastAsia="微软雅黑" w:hAnsi="微软雅黑" w:cs="Times New Roman"/>
                <w:color w:val="000000" w:themeColor="text1"/>
                <w:sz w:val="24"/>
                <w:szCs w:val="24"/>
              </w:rPr>
              <w:object w:dxaOrig="2160" w:dyaOrig="410" w14:anchorId="2941F770">
                <v:shape id="_x0000_i1046" type="#_x0000_t201" style="width:42.55pt;height:20.65pt" o:ole="" o:preferrelative="t" filled="f" stroked="f">
                  <v:imagedata r:id="rId27" o:title=""/>
                  <o:lock v:ext="edit" aspectratio="t"/>
                </v:shape>
                <w:control r:id="rId28" w:name="CheckBox11" w:shapeid="_x0000_i1046"/>
              </w:object>
            </w:r>
            <w:r>
              <w:rPr>
                <w:rFonts w:ascii="微软雅黑" w:eastAsia="微软雅黑" w:hAnsi="微软雅黑" w:cs="Times New Roman"/>
                <w:color w:val="000000" w:themeColor="text1"/>
                <w:sz w:val="24"/>
                <w:szCs w:val="24"/>
              </w:rPr>
              <w:object w:dxaOrig="2160" w:dyaOrig="410" w14:anchorId="62BE5030">
                <v:shape id="_x0000_i1048" type="#_x0000_t201" style="width:41.95pt;height:20.65pt" o:ole="" o:preferrelative="t" filled="f" stroked="f">
                  <v:imagedata r:id="rId29" o:title=""/>
                  <o:lock v:ext="edit" aspectratio="t"/>
                </v:shape>
                <w:control r:id="rId30" w:name="CheckBox21" w:shapeid="_x0000_i1048"/>
              </w:object>
            </w:r>
            <w:r>
              <w:rPr>
                <w:rFonts w:ascii="微软雅黑" w:eastAsia="微软雅黑" w:hAnsi="微软雅黑" w:cs="Times New Roman"/>
                <w:color w:val="000000" w:themeColor="text1"/>
                <w:sz w:val="24"/>
                <w:szCs w:val="24"/>
              </w:rPr>
              <w:object w:dxaOrig="2160" w:dyaOrig="410" w14:anchorId="3A172CBC">
                <v:shape id="_x0000_i1050" type="#_x0000_t201" style="width:41.95pt;height:20.65pt" o:ole="" o:preferrelative="t" filled="f" stroked="f">
                  <v:imagedata r:id="rId31" o:title=""/>
                  <o:lock v:ext="edit" aspectratio="t"/>
                </v:shape>
                <w:control r:id="rId32" w:name="CheckBox3" w:shapeid="_x0000_i1050"/>
              </w:object>
            </w:r>
          </w:p>
          <w:p w14:paraId="6FBDF7F2"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color w:val="000000" w:themeColor="text1"/>
                <w:sz w:val="24"/>
                <w:szCs w:val="24"/>
              </w:rPr>
              <w:t>请详述具体物种：</w:t>
            </w:r>
          </w:p>
          <w:p w14:paraId="65DDFE24" w14:textId="77777777" w:rsidR="008145C4" w:rsidRDefault="00E3208C">
            <w:pPr>
              <w:rPr>
                <w:rFonts w:ascii="微软雅黑" w:eastAsia="微软雅黑" w:hAnsi="微软雅黑" w:cs="Times New Roman"/>
                <w:color w:val="808080" w:themeColor="background1" w:themeShade="80"/>
                <w:sz w:val="20"/>
                <w:szCs w:val="20"/>
              </w:rPr>
            </w:pPr>
            <w:r>
              <w:rPr>
                <w:rFonts w:ascii="微软雅黑" w:eastAsia="微软雅黑" w:hAnsi="微软雅黑" w:cs="Times New Roman"/>
                <w:color w:val="808080" w:themeColor="background1" w:themeShade="80"/>
                <w:sz w:val="20"/>
                <w:szCs w:val="20"/>
              </w:rPr>
              <w:t>注：如大肠杆菌、金黄色葡萄球菌、小球藻等。</w:t>
            </w:r>
          </w:p>
          <w:p w14:paraId="106B9568" w14:textId="77777777" w:rsidR="008145C4" w:rsidRDefault="00E3208C">
            <w:pPr>
              <w:rPr>
                <w:rFonts w:ascii="微软雅黑" w:eastAsia="微软雅黑" w:hAnsi="微软雅黑" w:cs="Times New Roman"/>
                <w:color w:val="FF0000"/>
                <w:sz w:val="21"/>
                <w:szCs w:val="21"/>
              </w:rPr>
            </w:pPr>
            <w:r>
              <w:rPr>
                <w:rFonts w:ascii="微软雅黑" w:eastAsia="微软雅黑" w:hAnsi="微软雅黑" w:cs="Times New Roman"/>
                <w:color w:val="FF0000"/>
                <w:szCs w:val="21"/>
              </w:rPr>
              <w:object w:dxaOrig="2160" w:dyaOrig="410" w14:anchorId="261C0655">
                <v:shape id="_x0000_i1052" type="#_x0000_t201" style="width:69.5pt;height:20.65pt" o:ole="" o:preferrelative="t" filled="f" stroked="f">
                  <v:imagedata r:id="rId33" o:title=""/>
                  <o:lock v:ext="edit" aspectratio="t"/>
                </v:shape>
                <w:control r:id="rId34" w:name="CheckBox51" w:shapeid="_x0000_i1052"/>
              </w:object>
            </w:r>
            <w:r>
              <w:rPr>
                <w:rFonts w:ascii="微软雅黑" w:eastAsia="微软雅黑" w:hAnsi="微软雅黑" w:cs="Times New Roman"/>
                <w:color w:val="FF0000"/>
                <w:szCs w:val="21"/>
              </w:rPr>
              <w:object w:dxaOrig="2160" w:dyaOrig="410" w14:anchorId="1C2BC326">
                <v:shape id="_x0000_i1054" type="#_x0000_t201" style="width:65.1pt;height:20.65pt" o:ole="" o:preferrelative="t" filled="f" stroked="f">
                  <v:imagedata r:id="rId35" o:title=""/>
                  <o:lock v:ext="edit" aspectratio="t"/>
                </v:shape>
                <w:control r:id="rId36" w:name="CheckBox61" w:shapeid="_x0000_i1054"/>
              </w:object>
            </w:r>
          </w:p>
          <w:p w14:paraId="0A4F6098"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color w:val="000000" w:themeColor="text1"/>
                <w:sz w:val="24"/>
                <w:szCs w:val="24"/>
              </w:rPr>
              <w:t>请详述具体部位：</w:t>
            </w:r>
          </w:p>
          <w:p w14:paraId="22396855" w14:textId="77777777" w:rsidR="008145C4" w:rsidRDefault="00E3208C">
            <w:pPr>
              <w:rPr>
                <w:rFonts w:ascii="微软雅黑" w:eastAsia="微软雅黑" w:hAnsi="微软雅黑" w:cs="Times New Roman"/>
                <w:color w:val="808080" w:themeColor="background1" w:themeShade="80"/>
                <w:sz w:val="20"/>
                <w:szCs w:val="20"/>
              </w:rPr>
            </w:pPr>
            <w:r>
              <w:rPr>
                <w:rFonts w:ascii="微软雅黑" w:eastAsia="微软雅黑" w:hAnsi="微软雅黑" w:cs="Times New Roman"/>
                <w:color w:val="808080" w:themeColor="background1" w:themeShade="80"/>
                <w:sz w:val="20"/>
                <w:szCs w:val="20"/>
              </w:rPr>
              <w:t>注：如拟南芥根尖、烟草叶片、小鼠肝脏等。</w:t>
            </w:r>
          </w:p>
          <w:p w14:paraId="0F6458CD" w14:textId="77777777" w:rsidR="008145C4" w:rsidRDefault="00E3208C">
            <w:pPr>
              <w:rPr>
                <w:rFonts w:ascii="微软雅黑" w:eastAsia="微软雅黑" w:hAnsi="微软雅黑" w:cs="Times New Roman"/>
                <w:color w:val="000000" w:themeColor="text1"/>
                <w:sz w:val="24"/>
                <w:szCs w:val="24"/>
              </w:rPr>
            </w:pPr>
            <w:r>
              <w:rPr>
                <w:rFonts w:ascii="微软雅黑" w:eastAsia="微软雅黑" w:hAnsi="微软雅黑" w:cs="Times New Roman"/>
                <w:color w:val="000000" w:themeColor="text1"/>
                <w:sz w:val="24"/>
                <w:szCs w:val="24"/>
              </w:rPr>
              <w:object w:dxaOrig="2160" w:dyaOrig="410" w14:anchorId="55EA3B3B">
                <v:shape id="_x0000_i1056" type="#_x0000_t201" style="width:40.05pt;height:20.65pt" o:ole="" o:preferrelative="t" filled="f" stroked="f">
                  <v:imagedata r:id="rId37" o:title=""/>
                  <o:lock v:ext="edit" aspectratio="t"/>
                </v:shape>
                <w:control r:id="rId38" w:name="CheckBox71" w:shapeid="_x0000_i1056"/>
              </w:object>
            </w:r>
          </w:p>
          <w:p w14:paraId="17AF74BC" w14:textId="77777777" w:rsidR="008145C4" w:rsidRDefault="00E3208C">
            <w:pPr>
              <w:rPr>
                <w:rFonts w:ascii="微软雅黑" w:eastAsia="微软雅黑" w:hAnsi="微软雅黑"/>
                <w:b/>
                <w:sz w:val="24"/>
                <w:szCs w:val="24"/>
              </w:rPr>
            </w:pPr>
            <w:r>
              <w:rPr>
                <w:rFonts w:ascii="微软雅黑" w:eastAsia="微软雅黑" w:hAnsi="微软雅黑" w:cs="Times New Roman"/>
                <w:color w:val="000000" w:themeColor="text1"/>
                <w:sz w:val="24"/>
                <w:szCs w:val="24"/>
              </w:rPr>
              <w:t>请详述具体样本信息：</w:t>
            </w:r>
          </w:p>
        </w:tc>
      </w:tr>
      <w:tr w:rsidR="008145C4" w14:paraId="13C67C17" w14:textId="77777777">
        <w:tc>
          <w:tcPr>
            <w:tcW w:w="2119" w:type="dxa"/>
            <w:vMerge w:val="restart"/>
          </w:tcPr>
          <w:p w14:paraId="3A3E152D" w14:textId="77777777" w:rsidR="008145C4" w:rsidRDefault="00E3208C">
            <w:pPr>
              <w:rPr>
                <w:rFonts w:ascii="微软雅黑" w:eastAsia="微软雅黑" w:hAnsi="微软雅黑"/>
                <w:b/>
                <w:sz w:val="24"/>
                <w:szCs w:val="24"/>
              </w:rPr>
            </w:pPr>
            <w:r>
              <w:rPr>
                <w:rFonts w:ascii="微软雅黑" w:eastAsia="微软雅黑" w:hAnsi="微软雅黑" w:cs="Times New Roman" w:hint="eastAsia"/>
                <w:b/>
                <w:sz w:val="24"/>
                <w:szCs w:val="24"/>
              </w:rPr>
              <w:t>样品</w:t>
            </w:r>
            <w:r>
              <w:rPr>
                <w:rFonts w:ascii="微软雅黑" w:eastAsia="微软雅黑" w:hAnsi="微软雅黑" w:cs="Times New Roman"/>
                <w:b/>
                <w:sz w:val="24"/>
                <w:szCs w:val="24"/>
              </w:rPr>
              <w:t>类型</w:t>
            </w:r>
            <w:r>
              <w:rPr>
                <w:rFonts w:ascii="微软雅黑" w:eastAsia="微软雅黑" w:hAnsi="微软雅黑" w:cs="Times New Roman" w:hint="eastAsia"/>
                <w:b/>
                <w:sz w:val="24"/>
                <w:szCs w:val="24"/>
              </w:rPr>
              <w:t>（与生物对象相作用的样品）</w:t>
            </w:r>
          </w:p>
        </w:tc>
        <w:tc>
          <w:tcPr>
            <w:tcW w:w="6855" w:type="dxa"/>
            <w:tcBorders>
              <w:bottom w:val="single" w:sz="6" w:space="0" w:color="0070C0"/>
            </w:tcBorders>
          </w:tcPr>
          <w:p w14:paraId="7ABF34C3" w14:textId="77777777" w:rsidR="008145C4" w:rsidRDefault="00E3208C">
            <w:pPr>
              <w:rPr>
                <w:rFonts w:ascii="微软雅黑" w:eastAsia="微软雅黑" w:hAnsi="微软雅黑" w:cs="Times New Roman"/>
                <w:color w:val="000000" w:themeColor="text1"/>
                <w:sz w:val="24"/>
                <w:szCs w:val="24"/>
              </w:rPr>
            </w:pPr>
            <w:r>
              <w:rPr>
                <w:rFonts w:ascii="微软雅黑" w:eastAsia="微软雅黑" w:hAnsi="微软雅黑" w:cs="Times New Roman"/>
                <w:color w:val="000000" w:themeColor="text1"/>
                <w:sz w:val="24"/>
                <w:szCs w:val="24"/>
              </w:rPr>
              <w:object w:dxaOrig="2160" w:dyaOrig="410" w14:anchorId="15EF29A4">
                <v:shape id="_x0000_i1058" type="#_x0000_t201" style="width:67.6pt;height:20.65pt" o:ole="" o:preferrelative="t" filled="f" stroked="f">
                  <v:imagedata r:id="rId39" o:title=""/>
                  <o:lock v:ext="edit" aspectratio="t"/>
                </v:shape>
                <w:control r:id="rId40" w:name="CheckBox1" w:shapeid="_x0000_i1058"/>
              </w:object>
            </w:r>
            <w:r>
              <w:rPr>
                <w:rFonts w:ascii="微软雅黑" w:eastAsia="微软雅黑" w:hAnsi="微软雅黑" w:cs="Times New Roman"/>
                <w:color w:val="000000" w:themeColor="text1"/>
                <w:sz w:val="24"/>
                <w:szCs w:val="24"/>
              </w:rPr>
              <w:object w:dxaOrig="2160" w:dyaOrig="410" w14:anchorId="131D3EF0">
                <v:shape id="_x0000_i1060" type="#_x0000_t201" style="width:76.4pt;height:20.65pt" o:ole="" o:preferrelative="t" filled="f" stroked="f">
                  <v:imagedata r:id="rId41" o:title=""/>
                  <o:lock v:ext="edit" aspectratio="t"/>
                </v:shape>
                <w:control r:id="rId42" w:name="CheckBox2" w:shapeid="_x0000_i1060"/>
              </w:object>
            </w:r>
            <w:r>
              <w:rPr>
                <w:rFonts w:ascii="微软雅黑" w:eastAsia="微软雅黑" w:hAnsi="微软雅黑" w:cs="Times New Roman"/>
                <w:color w:val="000000" w:themeColor="text1"/>
                <w:sz w:val="24"/>
                <w:szCs w:val="24"/>
              </w:rPr>
              <w:object w:dxaOrig="2160" w:dyaOrig="410" w14:anchorId="6404462A">
                <v:shape id="_x0000_i1062" type="#_x0000_t201" style="width:50.1pt;height:20.65pt" o:ole="" o:preferrelative="t" filled="f" stroked="f">
                  <v:imagedata r:id="rId43" o:title=""/>
                  <o:lock v:ext="edit" aspectratio="t"/>
                </v:shape>
                <w:control r:id="rId44" w:name="CheckBox4" w:shapeid="_x0000_i1062"/>
              </w:object>
            </w:r>
            <w:r>
              <w:rPr>
                <w:rFonts w:ascii="微软雅黑" w:eastAsia="微软雅黑" w:hAnsi="微软雅黑" w:cs="Times New Roman"/>
                <w:color w:val="000000" w:themeColor="text1"/>
                <w:sz w:val="24"/>
                <w:szCs w:val="24"/>
              </w:rPr>
              <w:object w:dxaOrig="2160" w:dyaOrig="410" w14:anchorId="1304B651">
                <v:shape id="_x0000_i1064" type="#_x0000_t201" style="width:50.1pt;height:20.65pt" o:ole="" o:preferrelative="t" filled="f" stroked="f">
                  <v:imagedata r:id="rId45" o:title=""/>
                  <o:lock v:ext="edit" aspectratio="t"/>
                </v:shape>
                <w:control r:id="rId46" w:name="CheckBox5" w:shapeid="_x0000_i1064"/>
              </w:object>
            </w:r>
            <w:r>
              <w:rPr>
                <w:rFonts w:ascii="微软雅黑" w:eastAsia="微软雅黑" w:hAnsi="微软雅黑" w:cs="Times New Roman"/>
                <w:color w:val="000000" w:themeColor="text1"/>
                <w:sz w:val="24"/>
                <w:szCs w:val="24"/>
              </w:rPr>
              <w:object w:dxaOrig="2160" w:dyaOrig="410" w14:anchorId="36D2FAF9">
                <v:shape id="_x0000_i1066" type="#_x0000_t201" style="width:46.35pt;height:20.65pt" o:ole="" o:preferrelative="t" filled="f" stroked="f">
                  <v:imagedata r:id="rId47" o:title=""/>
                  <o:lock v:ext="edit" aspectratio="t"/>
                </v:shape>
                <w:control r:id="rId48" w:name="CheckBox6" w:shapeid="_x0000_i1066"/>
              </w:object>
            </w:r>
          </w:p>
          <w:p w14:paraId="14581FBE"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sz w:val="24"/>
                <w:szCs w:val="24"/>
              </w:rPr>
              <w:object w:dxaOrig="2160" w:dyaOrig="410" w14:anchorId="56F2E91D">
                <v:shape id="_x0000_i1068" type="#_x0000_t201" style="width:43.2pt;height:20.65pt" o:ole="" o:preferrelative="t" filled="f" stroked="f">
                  <v:imagedata r:id="rId49" o:title=""/>
                  <o:lock v:ext="edit" aspectratio="t"/>
                </v:shape>
                <w:control r:id="rId50" w:name="CheckBox7" w:shapeid="_x0000_i1068"/>
              </w:object>
            </w:r>
          </w:p>
        </w:tc>
      </w:tr>
      <w:tr w:rsidR="008145C4" w14:paraId="50BE0B2A" w14:textId="77777777">
        <w:tc>
          <w:tcPr>
            <w:tcW w:w="2119" w:type="dxa"/>
            <w:vMerge/>
          </w:tcPr>
          <w:p w14:paraId="40933D72" w14:textId="77777777" w:rsidR="008145C4" w:rsidRDefault="008145C4">
            <w:pPr>
              <w:rPr>
                <w:rFonts w:ascii="微软雅黑" w:eastAsia="微软雅黑" w:hAnsi="微软雅黑" w:cs="Times New Roman"/>
                <w:b/>
                <w:sz w:val="24"/>
                <w:szCs w:val="24"/>
              </w:rPr>
            </w:pPr>
          </w:p>
        </w:tc>
        <w:tc>
          <w:tcPr>
            <w:tcW w:w="6855" w:type="dxa"/>
            <w:tcBorders>
              <w:bottom w:val="single" w:sz="6" w:space="0" w:color="0070C0"/>
            </w:tcBorders>
          </w:tcPr>
          <w:p w14:paraId="6BA91601" w14:textId="77777777" w:rsidR="008145C4" w:rsidRDefault="00E3208C">
            <w:pPr>
              <w:rPr>
                <w:rFonts w:ascii="微软雅黑" w:eastAsia="微软雅黑" w:hAnsi="微软雅黑" w:cs="Times New Roman"/>
                <w:color w:val="000000" w:themeColor="text1"/>
                <w:sz w:val="24"/>
                <w:szCs w:val="24"/>
              </w:rPr>
            </w:pPr>
            <w:r>
              <w:rPr>
                <w:rFonts w:ascii="微软雅黑" w:eastAsia="微软雅黑" w:hAnsi="微软雅黑" w:cs="Times New Roman"/>
                <w:color w:val="000000" w:themeColor="text1"/>
                <w:sz w:val="24"/>
                <w:szCs w:val="24"/>
              </w:rPr>
              <w:t>请描述提供原样信息：</w:t>
            </w:r>
          </w:p>
        </w:tc>
      </w:tr>
      <w:tr w:rsidR="008145C4" w14:paraId="4C978250" w14:textId="77777777">
        <w:tc>
          <w:tcPr>
            <w:tcW w:w="2119" w:type="dxa"/>
            <w:vMerge/>
          </w:tcPr>
          <w:p w14:paraId="25BF2C31" w14:textId="77777777" w:rsidR="008145C4" w:rsidRDefault="008145C4">
            <w:pPr>
              <w:rPr>
                <w:rFonts w:ascii="微软雅黑" w:eastAsia="微软雅黑" w:hAnsi="微软雅黑" w:cs="Times New Roman"/>
                <w:b/>
                <w:sz w:val="24"/>
                <w:szCs w:val="24"/>
              </w:rPr>
            </w:pPr>
          </w:p>
        </w:tc>
        <w:tc>
          <w:tcPr>
            <w:tcW w:w="6855" w:type="dxa"/>
            <w:tcBorders>
              <w:bottom w:val="single" w:sz="6" w:space="0" w:color="0070C0"/>
            </w:tcBorders>
          </w:tcPr>
          <w:p w14:paraId="320F16CA" w14:textId="77777777" w:rsidR="008145C4" w:rsidRDefault="00E3208C">
            <w:pPr>
              <w:rPr>
                <w:rFonts w:ascii="微软雅黑" w:eastAsia="微软雅黑" w:hAnsi="微软雅黑"/>
                <w:color w:val="000000" w:themeColor="text1"/>
                <w:sz w:val="24"/>
                <w:szCs w:val="24"/>
              </w:rPr>
            </w:pPr>
            <w:r>
              <w:rPr>
                <w:rFonts w:ascii="微软雅黑" w:eastAsia="微软雅黑" w:hAnsi="微软雅黑" w:hint="eastAsia"/>
                <w:color w:val="000000" w:themeColor="text1"/>
                <w:sz w:val="24"/>
                <w:szCs w:val="24"/>
              </w:rPr>
              <w:t>样品溶解度：</w:t>
            </w:r>
          </w:p>
          <w:p w14:paraId="07EA05B3" w14:textId="77777777" w:rsidR="008145C4" w:rsidRDefault="00E3208C">
            <w:pPr>
              <w:rPr>
                <w:rFonts w:ascii="微软雅黑" w:eastAsia="微软雅黑" w:hAnsi="微软雅黑"/>
                <w:color w:val="000000" w:themeColor="text1"/>
                <w:sz w:val="24"/>
                <w:szCs w:val="24"/>
              </w:rPr>
            </w:pPr>
            <w:r>
              <w:rPr>
                <w:rFonts w:ascii="微软雅黑" w:eastAsia="微软雅黑" w:hAnsi="微软雅黑"/>
                <w:color w:val="000000" w:themeColor="text1"/>
                <w:sz w:val="24"/>
                <w:szCs w:val="24"/>
              </w:rPr>
              <w:object w:dxaOrig="2160" w:dyaOrig="410" w14:anchorId="3FE5E264">
                <v:shape id="_x0000_i1070" type="#_x0000_t201" style="width:72.65pt;height:21.3pt" o:ole="" o:preferrelative="t" filled="f" stroked="f">
                  <v:imagedata r:id="rId51" o:title=""/>
                  <o:lock v:ext="edit" aspectratio="t"/>
                </v:shape>
                <w:control r:id="rId52" w:name="CheckBox18" w:shapeid="_x0000_i1070"/>
              </w:object>
            </w:r>
            <w:r>
              <w:rPr>
                <w:rFonts w:ascii="微软雅黑" w:eastAsia="微软雅黑" w:hAnsi="微软雅黑"/>
                <w:color w:val="000000" w:themeColor="text1"/>
                <w:sz w:val="24"/>
                <w:szCs w:val="24"/>
              </w:rPr>
              <w:object w:dxaOrig="2160" w:dyaOrig="410" w14:anchorId="712ADC89">
                <v:shape id="_x0000_i1072" type="#_x0000_t201" style="width:72.65pt;height:21.3pt" o:ole="" o:preferrelative="t" filled="f" stroked="f">
                  <v:imagedata r:id="rId53" o:title=""/>
                  <o:lock v:ext="edit" aspectratio="t"/>
                </v:shape>
                <w:control r:id="rId54" w:name="CheckBox181" w:shapeid="_x0000_i1072"/>
              </w:object>
            </w:r>
          </w:p>
          <w:p w14:paraId="37E94DFD" w14:textId="77777777" w:rsidR="008145C4" w:rsidRDefault="00E3208C">
            <w:pPr>
              <w:rPr>
                <w:rFonts w:ascii="微软雅黑" w:eastAsia="微软雅黑" w:hAnsi="微软雅黑"/>
                <w:color w:val="000000" w:themeColor="text1"/>
                <w:sz w:val="24"/>
                <w:szCs w:val="24"/>
                <w:u w:val="single"/>
              </w:rPr>
            </w:pPr>
            <w:r>
              <w:rPr>
                <w:rFonts w:ascii="微软雅黑" w:eastAsia="微软雅黑" w:hAnsi="微软雅黑" w:hint="eastAsia"/>
                <w:color w:val="000000" w:themeColor="text1"/>
                <w:sz w:val="24"/>
                <w:szCs w:val="24"/>
                <w:u w:val="single"/>
              </w:rPr>
              <w:t>如果样品可溶，配置方法如下：</w:t>
            </w:r>
          </w:p>
          <w:p w14:paraId="0C61B1F7" w14:textId="77777777" w:rsidR="008145C4" w:rsidRDefault="00E3208C">
            <w:pPr>
              <w:rPr>
                <w:rFonts w:ascii="微软雅黑" w:eastAsia="微软雅黑" w:hAnsi="微软雅黑"/>
                <w:color w:val="000000" w:themeColor="text1"/>
                <w:sz w:val="24"/>
                <w:szCs w:val="24"/>
              </w:rPr>
            </w:pPr>
            <w:r>
              <w:rPr>
                <w:rFonts w:ascii="微软雅黑" w:eastAsia="微软雅黑" w:hAnsi="微软雅黑"/>
                <w:color w:val="000000" w:themeColor="text1"/>
                <w:sz w:val="24"/>
                <w:szCs w:val="24"/>
              </w:rPr>
              <w:object w:dxaOrig="2160" w:dyaOrig="410" w14:anchorId="145B552E">
                <v:shape id="_x0000_i1074" type="#_x0000_t201" style="width:165.3pt;height:21.3pt" o:ole="" o:preferrelative="t" filled="f" stroked="f">
                  <v:imagedata r:id="rId55" o:title=""/>
                  <o:lock v:ext="edit" aspectratio="t"/>
                </v:shape>
                <w:control r:id="rId56" w:name="CheckBox1811" w:shapeid="_x0000_i1074"/>
              </w:object>
            </w:r>
          </w:p>
          <w:p w14:paraId="1AF4F60C" w14:textId="77777777" w:rsidR="008145C4" w:rsidRDefault="00E3208C">
            <w:pPr>
              <w:rPr>
                <w:rFonts w:ascii="微软雅黑" w:eastAsia="微软雅黑" w:hAnsi="微软雅黑"/>
                <w:color w:val="000000" w:themeColor="text1"/>
                <w:sz w:val="24"/>
                <w:szCs w:val="24"/>
              </w:rPr>
            </w:pPr>
            <w:r>
              <w:rPr>
                <w:rFonts w:ascii="微软雅黑" w:eastAsia="微软雅黑" w:hAnsi="微软雅黑"/>
                <w:color w:val="000000" w:themeColor="text1"/>
                <w:sz w:val="24"/>
                <w:szCs w:val="24"/>
              </w:rPr>
              <w:object w:dxaOrig="2160" w:dyaOrig="410" w14:anchorId="0EDF7E49">
                <v:shape id="_x0000_i1076" type="#_x0000_t201" style="width:260.45pt;height:21.3pt" o:ole="" o:preferrelative="t" filled="f" stroked="f">
                  <v:imagedata r:id="rId57" o:title=""/>
                  <o:lock v:ext="edit" aspectratio="t"/>
                </v:shape>
                <w:control r:id="rId58" w:name="CheckBox1812" w:shapeid="_x0000_i1076"/>
              </w:object>
            </w:r>
          </w:p>
          <w:p w14:paraId="428FEF5E" w14:textId="77777777" w:rsidR="008145C4" w:rsidRDefault="00E3208C">
            <w:pPr>
              <w:rPr>
                <w:rFonts w:ascii="微软雅黑" w:eastAsia="微软雅黑" w:hAnsi="微软雅黑"/>
                <w:color w:val="000000" w:themeColor="text1"/>
                <w:sz w:val="24"/>
                <w:szCs w:val="24"/>
              </w:rPr>
            </w:pPr>
            <w:r>
              <w:rPr>
                <w:rFonts w:ascii="微软雅黑" w:eastAsia="微软雅黑" w:hAnsi="微软雅黑"/>
                <w:color w:val="000000" w:themeColor="text1"/>
                <w:sz w:val="24"/>
                <w:szCs w:val="24"/>
              </w:rPr>
              <w:object w:dxaOrig="2160" w:dyaOrig="410" w14:anchorId="2EFC6F51">
                <v:shape id="_x0000_i1078" type="#_x0000_t201" style="width:72.65pt;height:21.3pt" o:ole="" o:preferrelative="t" filled="f" stroked="f">
                  <v:imagedata r:id="rId59" o:title=""/>
                  <o:lock v:ext="edit" aspectratio="t"/>
                </v:shape>
                <w:control r:id="rId60" w:name="CheckBox1813" w:shapeid="_x0000_i1078"/>
              </w:object>
            </w:r>
          </w:p>
          <w:p w14:paraId="26DECE27" w14:textId="77777777" w:rsidR="008145C4" w:rsidRDefault="00E3208C">
            <w:pPr>
              <w:rPr>
                <w:rFonts w:ascii="微软雅黑" w:eastAsia="微软雅黑" w:hAnsi="微软雅黑" w:cs="Times New Roman"/>
                <w:color w:val="000000" w:themeColor="text1"/>
                <w:sz w:val="24"/>
                <w:szCs w:val="24"/>
              </w:rPr>
            </w:pPr>
            <w:r>
              <w:rPr>
                <w:rFonts w:ascii="微软雅黑" w:eastAsia="微软雅黑" w:hAnsi="微软雅黑" w:hint="eastAsia"/>
                <w:color w:val="000000" w:themeColor="text1"/>
                <w:sz w:val="24"/>
                <w:szCs w:val="24"/>
              </w:rPr>
              <w:lastRenderedPageBreak/>
              <w:t>请备注超声功率及时间：</w:t>
            </w:r>
          </w:p>
        </w:tc>
      </w:tr>
      <w:tr w:rsidR="008145C4" w14:paraId="07A2C7C6" w14:textId="77777777">
        <w:tc>
          <w:tcPr>
            <w:tcW w:w="2119" w:type="dxa"/>
            <w:vMerge/>
          </w:tcPr>
          <w:p w14:paraId="6B6F103A" w14:textId="77777777" w:rsidR="008145C4" w:rsidRDefault="008145C4">
            <w:pPr>
              <w:rPr>
                <w:rFonts w:ascii="微软雅黑" w:eastAsia="微软雅黑" w:hAnsi="微软雅黑" w:cs="Times New Roman"/>
                <w:b/>
                <w:sz w:val="24"/>
                <w:szCs w:val="24"/>
              </w:rPr>
            </w:pPr>
          </w:p>
        </w:tc>
        <w:tc>
          <w:tcPr>
            <w:tcW w:w="6855" w:type="dxa"/>
            <w:tcBorders>
              <w:bottom w:val="single" w:sz="6" w:space="0" w:color="0070C0"/>
            </w:tcBorders>
          </w:tcPr>
          <w:p w14:paraId="1ECE60C2" w14:textId="77777777" w:rsidR="008145C4" w:rsidRDefault="00E3208C">
            <w:pPr>
              <w:rPr>
                <w:rFonts w:ascii="微软雅黑" w:eastAsia="微软雅黑" w:hAnsi="微软雅黑" w:cs="Times New Roman"/>
                <w:color w:val="000000" w:themeColor="text1"/>
                <w:sz w:val="24"/>
                <w:szCs w:val="24"/>
              </w:rPr>
            </w:pPr>
            <w:r>
              <w:rPr>
                <w:rFonts w:ascii="微软雅黑" w:eastAsia="微软雅黑" w:hAnsi="微软雅黑" w:cs="Times New Roman" w:hint="eastAsia"/>
                <w:color w:val="000000" w:themeColor="text1"/>
                <w:sz w:val="24"/>
                <w:szCs w:val="24"/>
              </w:rPr>
              <w:t>灭菌方式：</w:t>
            </w:r>
          </w:p>
          <w:p w14:paraId="6E62A44D" w14:textId="77777777" w:rsidR="008145C4" w:rsidRDefault="00E3208C">
            <w:pPr>
              <w:rPr>
                <w:rFonts w:ascii="微软雅黑" w:eastAsia="微软雅黑" w:hAnsi="微软雅黑"/>
                <w:bCs/>
                <w:color w:val="FF0000"/>
                <w:sz w:val="21"/>
                <w:szCs w:val="21"/>
              </w:rPr>
            </w:pPr>
            <w:r>
              <w:rPr>
                <w:rFonts w:ascii="微软雅黑" w:eastAsia="微软雅黑" w:hAnsi="微软雅黑"/>
                <w:bCs/>
                <w:sz w:val="24"/>
              </w:rPr>
              <w:object w:dxaOrig="2160" w:dyaOrig="410" w14:anchorId="25474421">
                <v:shape id="_x0000_i1080" type="#_x0000_t201" style="width:296.75pt;height:20.65pt" o:ole="" o:preferrelative="t" filled="f" stroked="f">
                  <v:imagedata r:id="rId61" o:title=""/>
                  <o:lock v:ext="edit" aspectratio="t"/>
                </v:shape>
                <w:control r:id="rId62" w:name="CheckBox91" w:shapeid="_x0000_i1080"/>
              </w:object>
            </w:r>
            <w:r>
              <w:rPr>
                <w:rFonts w:ascii="微软雅黑" w:eastAsia="微软雅黑" w:hAnsi="微软雅黑"/>
                <w:bCs/>
                <w:color w:val="FF0000"/>
                <w:sz w:val="21"/>
                <w:szCs w:val="21"/>
              </w:rPr>
              <w:t xml:space="preserve"> </w:t>
            </w:r>
          </w:p>
          <w:p w14:paraId="59461628" w14:textId="77777777" w:rsidR="008145C4" w:rsidRDefault="00E3208C">
            <w:pPr>
              <w:rPr>
                <w:rFonts w:ascii="微软雅黑" w:eastAsia="微软雅黑" w:hAnsi="微软雅黑"/>
                <w:bCs/>
                <w:sz w:val="24"/>
              </w:rPr>
            </w:pPr>
            <w:r>
              <w:rPr>
                <w:rFonts w:ascii="微软雅黑" w:eastAsia="微软雅黑" w:hAnsi="微软雅黑"/>
                <w:bCs/>
                <w:sz w:val="24"/>
              </w:rPr>
              <w:object w:dxaOrig="2160" w:dyaOrig="410" w14:anchorId="3A0D6754">
                <v:shape id="_x0000_i1082" type="#_x0000_t201" style="width:297.4pt;height:20.65pt" o:ole="" o:preferrelative="t" filled="f" stroked="f">
                  <v:imagedata r:id="rId63" o:title=""/>
                  <o:lock v:ext="edit" aspectratio="t"/>
                </v:shape>
                <w:control r:id="rId64" w:name="CheckBox101" w:shapeid="_x0000_i1082"/>
              </w:object>
            </w:r>
            <w:r>
              <w:rPr>
                <w:rFonts w:ascii="微软雅黑" w:eastAsia="微软雅黑" w:hAnsi="微软雅黑" w:hint="eastAsia"/>
                <w:bCs/>
                <w:sz w:val="24"/>
              </w:rPr>
              <w:t xml:space="preserve"> </w:t>
            </w:r>
          </w:p>
          <w:p w14:paraId="70CCE3DB" w14:textId="77777777" w:rsidR="008145C4" w:rsidRDefault="00E3208C">
            <w:pPr>
              <w:rPr>
                <w:rFonts w:ascii="微软雅黑" w:eastAsia="微软雅黑" w:hAnsi="微软雅黑"/>
                <w:bCs/>
                <w:sz w:val="24"/>
              </w:rPr>
            </w:pPr>
            <w:r>
              <w:rPr>
                <w:rFonts w:ascii="微软雅黑" w:eastAsia="微软雅黑" w:hAnsi="微软雅黑"/>
                <w:bCs/>
                <w:sz w:val="24"/>
              </w:rPr>
              <w:object w:dxaOrig="2160" w:dyaOrig="410" w14:anchorId="2F41C3FA">
                <v:shape id="_x0000_i1084" type="#_x0000_t201" style="width:299.25pt;height:20.65pt" o:ole="" o:preferrelative="t" filled="f" stroked="f">
                  <v:imagedata r:id="rId65" o:title=""/>
                  <o:lock v:ext="edit" aspectratio="t"/>
                </v:shape>
                <w:control r:id="rId66" w:name="CheckBox111" w:shapeid="_x0000_i1084"/>
              </w:object>
            </w:r>
            <w:r>
              <w:rPr>
                <w:rFonts w:ascii="微软雅黑" w:eastAsia="微软雅黑" w:hAnsi="微软雅黑"/>
                <w:bCs/>
                <w:sz w:val="24"/>
              </w:rPr>
              <w:t xml:space="preserve"> </w:t>
            </w:r>
          </w:p>
          <w:p w14:paraId="7F4E34E7" w14:textId="77777777" w:rsidR="008145C4" w:rsidRDefault="00E3208C">
            <w:pPr>
              <w:rPr>
                <w:rFonts w:ascii="微软雅黑" w:eastAsia="微软雅黑" w:hAnsi="微软雅黑"/>
                <w:bCs/>
                <w:sz w:val="24"/>
              </w:rPr>
            </w:pPr>
            <w:r>
              <w:rPr>
                <w:rFonts w:ascii="微软雅黑" w:eastAsia="微软雅黑" w:hAnsi="微软雅黑"/>
                <w:bCs/>
                <w:sz w:val="24"/>
              </w:rPr>
              <w:object w:dxaOrig="2160" w:dyaOrig="410" w14:anchorId="09082C15">
                <v:shape id="_x0000_i1086" type="#_x0000_t201" style="width:45.7pt;height:20.65pt" o:ole="" o:preferrelative="t" filled="f" stroked="f">
                  <v:imagedata r:id="rId67" o:title=""/>
                  <o:lock v:ext="edit" aspectratio="t"/>
                </v:shape>
                <w:control r:id="rId68" w:name="CheckBox121" w:shapeid="_x0000_i1086"/>
              </w:object>
            </w:r>
          </w:p>
          <w:p w14:paraId="765074EE" w14:textId="77777777" w:rsidR="008145C4" w:rsidRDefault="00E3208C">
            <w:pPr>
              <w:rPr>
                <w:rFonts w:ascii="微软雅黑" w:eastAsia="微软雅黑" w:hAnsi="微软雅黑" w:cs="Times New Roman"/>
                <w:color w:val="000000" w:themeColor="text1"/>
                <w:sz w:val="24"/>
                <w:szCs w:val="24"/>
              </w:rPr>
            </w:pPr>
            <w:r>
              <w:rPr>
                <w:rFonts w:ascii="微软雅黑" w:eastAsia="微软雅黑" w:hAnsi="微软雅黑" w:hint="eastAsia"/>
                <w:bCs/>
                <w:sz w:val="21"/>
                <w:szCs w:val="24"/>
              </w:rPr>
              <w:t>请详述其他灭菌方式：</w:t>
            </w:r>
          </w:p>
        </w:tc>
      </w:tr>
      <w:tr w:rsidR="008145C4" w14:paraId="192457BF" w14:textId="77777777">
        <w:tc>
          <w:tcPr>
            <w:tcW w:w="2119" w:type="dxa"/>
            <w:vMerge w:val="restart"/>
          </w:tcPr>
          <w:p w14:paraId="0AD6AD68" w14:textId="77777777" w:rsidR="008145C4" w:rsidRDefault="00E3208C">
            <w:pPr>
              <w:rPr>
                <w:rFonts w:ascii="微软雅黑" w:eastAsia="微软雅黑" w:hAnsi="微软雅黑"/>
                <w:b/>
                <w:sz w:val="24"/>
                <w:szCs w:val="24"/>
              </w:rPr>
            </w:pPr>
            <w:r>
              <w:rPr>
                <w:rStyle w:val="rStyle"/>
                <w:rFonts w:ascii="微软雅黑" w:eastAsia="微软雅黑" w:hAnsi="微软雅黑" w:hint="eastAsia"/>
                <w:sz w:val="24"/>
                <w:szCs w:val="24"/>
              </w:rPr>
              <w:t>前处理方法</w:t>
            </w:r>
          </w:p>
        </w:tc>
        <w:tc>
          <w:tcPr>
            <w:tcW w:w="6855" w:type="dxa"/>
          </w:tcPr>
          <w:p w14:paraId="68C72447"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sz w:val="24"/>
                <w:szCs w:val="24"/>
              </w:rPr>
              <w:t>样品分组及</w:t>
            </w:r>
            <w:r>
              <w:rPr>
                <w:rFonts w:ascii="微软雅黑" w:eastAsia="微软雅黑" w:hAnsi="微软雅黑" w:cs="Times New Roman" w:hint="eastAsia"/>
                <w:sz w:val="24"/>
                <w:szCs w:val="24"/>
              </w:rPr>
              <w:t>前</w:t>
            </w:r>
            <w:r>
              <w:rPr>
                <w:rFonts w:ascii="微软雅黑" w:eastAsia="微软雅黑" w:hAnsi="微软雅黑" w:cs="Times New Roman"/>
                <w:sz w:val="24"/>
                <w:szCs w:val="24"/>
              </w:rPr>
              <w:t>处理方法：</w:t>
            </w:r>
          </w:p>
          <w:p w14:paraId="3AC7AC28" w14:textId="77777777" w:rsidR="008145C4" w:rsidRDefault="008145C4">
            <w:pPr>
              <w:rPr>
                <w:rFonts w:ascii="微软雅黑" w:eastAsia="微软雅黑" w:hAnsi="微软雅黑" w:cs="Times New Roman"/>
                <w:sz w:val="24"/>
                <w:szCs w:val="24"/>
              </w:rPr>
            </w:pPr>
          </w:p>
        </w:tc>
      </w:tr>
      <w:tr w:rsidR="008145C4" w14:paraId="48843294" w14:textId="77777777">
        <w:tc>
          <w:tcPr>
            <w:tcW w:w="2119" w:type="dxa"/>
            <w:vMerge/>
          </w:tcPr>
          <w:p w14:paraId="2246EC5E" w14:textId="77777777" w:rsidR="008145C4" w:rsidRDefault="008145C4">
            <w:pPr>
              <w:rPr>
                <w:rStyle w:val="rStyle"/>
                <w:rFonts w:ascii="微软雅黑" w:eastAsia="微软雅黑" w:hAnsi="微软雅黑"/>
                <w:sz w:val="24"/>
                <w:szCs w:val="24"/>
              </w:rPr>
            </w:pPr>
          </w:p>
        </w:tc>
        <w:tc>
          <w:tcPr>
            <w:tcW w:w="6855" w:type="dxa"/>
          </w:tcPr>
          <w:p w14:paraId="15E68B8C"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bCs/>
                <w:color w:val="808080" w:themeColor="background1" w:themeShade="80"/>
                <w:sz w:val="21"/>
                <w:szCs w:val="21"/>
              </w:rPr>
              <w:t>注：如需要我们提供前处理服务，请务必提供详细的前处理步骤，并按不同分组描述</w:t>
            </w:r>
            <w:r>
              <w:rPr>
                <w:rFonts w:ascii="微软雅黑" w:eastAsia="微软雅黑" w:hAnsi="微软雅黑" w:cs="Times New Roman" w:hint="eastAsia"/>
                <w:bCs/>
                <w:color w:val="808080" w:themeColor="background1" w:themeShade="80"/>
                <w:sz w:val="21"/>
                <w:szCs w:val="21"/>
              </w:rPr>
              <w:t>。</w:t>
            </w:r>
          </w:p>
        </w:tc>
      </w:tr>
      <w:tr w:rsidR="008145C4" w14:paraId="50ED3C79" w14:textId="77777777">
        <w:tc>
          <w:tcPr>
            <w:tcW w:w="2119" w:type="dxa"/>
          </w:tcPr>
          <w:p w14:paraId="129544DD" w14:textId="77777777" w:rsidR="008145C4" w:rsidRDefault="00E3208C">
            <w:pPr>
              <w:rPr>
                <w:rStyle w:val="rStyle"/>
                <w:rFonts w:ascii="微软雅黑" w:eastAsia="微软雅黑" w:hAnsi="微软雅黑"/>
                <w:sz w:val="24"/>
                <w:szCs w:val="24"/>
              </w:rPr>
            </w:pPr>
            <w:r>
              <w:rPr>
                <w:rFonts w:ascii="微软雅黑" w:eastAsia="微软雅黑" w:hAnsi="微软雅黑" w:hint="eastAsia"/>
                <w:b/>
                <w:sz w:val="24"/>
                <w:szCs w:val="24"/>
              </w:rPr>
              <w:t>样品是否可被激发荧光？</w:t>
            </w:r>
          </w:p>
        </w:tc>
        <w:tc>
          <w:tcPr>
            <w:tcW w:w="6855" w:type="dxa"/>
            <w:vAlign w:val="center"/>
          </w:tcPr>
          <w:p w14:paraId="037F97BF" w14:textId="77777777" w:rsidR="008145C4" w:rsidRDefault="00E3208C">
            <w:pPr>
              <w:rPr>
                <w:rFonts w:ascii="微软雅黑" w:eastAsia="微软雅黑" w:hAnsi="微软雅黑" w:cs="Times New Roman"/>
                <w:b/>
                <w:bCs/>
                <w:sz w:val="24"/>
                <w:szCs w:val="24"/>
              </w:rPr>
            </w:pPr>
            <w:r>
              <w:rPr>
                <w:rFonts w:ascii="微软雅黑" w:eastAsia="微软雅黑" w:hAnsi="微软雅黑" w:cs="Times New Roman"/>
                <w:sz w:val="24"/>
                <w:szCs w:val="24"/>
              </w:rPr>
              <w:object w:dxaOrig="2160" w:dyaOrig="410" w14:anchorId="198FE870">
                <v:shape id="_x0000_i1088" type="#_x0000_t201" style="width:56.35pt;height:20.65pt" o:ole="" o:preferrelative="t" filled="f" stroked="f">
                  <v:imagedata r:id="rId69" o:title=""/>
                  <o:lock v:ext="edit" aspectratio="t"/>
                </v:shape>
                <w:control r:id="rId70" w:name="OptionButton11" w:shapeid="_x0000_i1088"/>
              </w:object>
            </w:r>
            <w:r>
              <w:rPr>
                <w:rFonts w:ascii="微软雅黑" w:eastAsia="微软雅黑" w:hAnsi="微软雅黑" w:cs="Times New Roman"/>
                <w:sz w:val="24"/>
                <w:szCs w:val="24"/>
              </w:rPr>
              <w:object w:dxaOrig="2160" w:dyaOrig="410" w14:anchorId="40D4DD1D">
                <v:shape id="_x0000_i1090" type="#_x0000_t201" style="width:56.35pt;height:20.65pt" o:ole="" o:preferrelative="t" filled="f" stroked="f">
                  <v:imagedata r:id="rId71" o:title=""/>
                  <o:lock v:ext="edit" aspectratio="t"/>
                </v:shape>
                <w:control r:id="rId72" w:name="OptionButton1" w:shapeid="_x0000_i1090"/>
              </w:object>
            </w:r>
          </w:p>
        </w:tc>
      </w:tr>
      <w:tr w:rsidR="008145C4" w14:paraId="62EBE074" w14:textId="77777777">
        <w:tc>
          <w:tcPr>
            <w:tcW w:w="2119" w:type="dxa"/>
            <w:vMerge w:val="restart"/>
          </w:tcPr>
          <w:p w14:paraId="3835CFBD" w14:textId="77777777" w:rsidR="008145C4" w:rsidRDefault="00E3208C">
            <w:pPr>
              <w:rPr>
                <w:rStyle w:val="rStyle"/>
                <w:rFonts w:ascii="微软雅黑" w:eastAsia="微软雅黑" w:hAnsi="微软雅黑"/>
                <w:sz w:val="24"/>
                <w:szCs w:val="24"/>
              </w:rPr>
            </w:pPr>
            <w:r>
              <w:rPr>
                <w:rStyle w:val="rStyle"/>
                <w:rFonts w:ascii="微软雅黑" w:eastAsia="微软雅黑" w:hAnsi="微软雅黑" w:hint="eastAsia"/>
                <w:sz w:val="24"/>
                <w:szCs w:val="24"/>
              </w:rPr>
              <w:t>所需荧光染料信息</w:t>
            </w:r>
          </w:p>
        </w:tc>
        <w:tc>
          <w:tcPr>
            <w:tcW w:w="6855" w:type="dxa"/>
          </w:tcPr>
          <w:p w14:paraId="036F6114" w14:textId="77777777" w:rsidR="008145C4" w:rsidRDefault="008145C4">
            <w:pPr>
              <w:rPr>
                <w:rFonts w:ascii="微软雅黑" w:eastAsia="微软雅黑" w:hAnsi="微软雅黑" w:cs="Times New Roman"/>
                <w:bCs/>
                <w:color w:val="FF0000"/>
                <w:sz w:val="21"/>
                <w:szCs w:val="21"/>
              </w:rPr>
            </w:pPr>
          </w:p>
        </w:tc>
      </w:tr>
      <w:tr w:rsidR="008145C4" w14:paraId="78DF70F2" w14:textId="77777777">
        <w:tc>
          <w:tcPr>
            <w:tcW w:w="2119" w:type="dxa"/>
            <w:vMerge/>
          </w:tcPr>
          <w:p w14:paraId="0E0EB815" w14:textId="77777777" w:rsidR="008145C4" w:rsidRDefault="008145C4">
            <w:pPr>
              <w:rPr>
                <w:rStyle w:val="rStyle"/>
                <w:rFonts w:ascii="微软雅黑" w:eastAsia="微软雅黑" w:hAnsi="微软雅黑"/>
                <w:sz w:val="24"/>
                <w:szCs w:val="24"/>
              </w:rPr>
            </w:pPr>
          </w:p>
        </w:tc>
        <w:tc>
          <w:tcPr>
            <w:tcW w:w="6855" w:type="dxa"/>
          </w:tcPr>
          <w:p w14:paraId="65B8AD5B" w14:textId="77777777" w:rsidR="008145C4" w:rsidRDefault="00E3208C">
            <w:pPr>
              <w:rPr>
                <w:rFonts w:ascii="微软雅黑" w:eastAsia="微软雅黑" w:hAnsi="微软雅黑" w:cs="Times New Roman"/>
                <w:sz w:val="24"/>
                <w:szCs w:val="24"/>
              </w:rPr>
            </w:pPr>
            <w:r>
              <w:rPr>
                <w:rFonts w:ascii="微软雅黑" w:eastAsia="微软雅黑" w:hAnsi="微软雅黑" w:cs="Times New Roman"/>
                <w:bCs/>
                <w:color w:val="808080" w:themeColor="background1" w:themeShade="80"/>
                <w:sz w:val="21"/>
                <w:szCs w:val="21"/>
              </w:rPr>
              <w:t>请指定所需染料名称</w:t>
            </w:r>
            <w:r>
              <w:rPr>
                <w:rFonts w:ascii="微软雅黑" w:eastAsia="微软雅黑" w:hAnsi="微软雅黑" w:cs="Times New Roman" w:hint="eastAsia"/>
                <w:bCs/>
                <w:color w:val="808080" w:themeColor="background1" w:themeShade="80"/>
                <w:sz w:val="21"/>
                <w:szCs w:val="21"/>
              </w:rPr>
              <w:t>、</w:t>
            </w:r>
            <w:r>
              <w:rPr>
                <w:rFonts w:ascii="微软雅黑" w:eastAsia="微软雅黑" w:hAnsi="微软雅黑" w:cs="Times New Roman"/>
                <w:bCs/>
                <w:color w:val="808080" w:themeColor="background1" w:themeShade="80"/>
                <w:sz w:val="21"/>
                <w:szCs w:val="21"/>
              </w:rPr>
              <w:t>性质</w:t>
            </w:r>
            <w:r>
              <w:rPr>
                <w:rFonts w:ascii="微软雅黑" w:eastAsia="微软雅黑" w:hAnsi="微软雅黑" w:cs="Times New Roman" w:hint="eastAsia"/>
                <w:bCs/>
                <w:color w:val="808080" w:themeColor="background1" w:themeShade="80"/>
                <w:sz w:val="21"/>
                <w:szCs w:val="21"/>
              </w:rPr>
              <w:t>、激发波长、发射波长及采集通道。</w:t>
            </w:r>
          </w:p>
        </w:tc>
      </w:tr>
      <w:tr w:rsidR="008145C4" w14:paraId="2B080C5D" w14:textId="77777777">
        <w:tc>
          <w:tcPr>
            <w:tcW w:w="2119" w:type="dxa"/>
          </w:tcPr>
          <w:p w14:paraId="2EFCDB8B" w14:textId="77777777" w:rsidR="008145C4" w:rsidRDefault="00E3208C">
            <w:pPr>
              <w:rPr>
                <w:rStyle w:val="rStyle"/>
                <w:rFonts w:ascii="微软雅黑" w:eastAsia="微软雅黑" w:hAnsi="微软雅黑"/>
                <w:sz w:val="24"/>
                <w:szCs w:val="24"/>
              </w:rPr>
            </w:pPr>
            <w:r>
              <w:rPr>
                <w:rFonts w:ascii="微软雅黑" w:eastAsia="微软雅黑" w:hAnsi="微软雅黑" w:cs="Times New Roman"/>
                <w:b/>
                <w:sz w:val="24"/>
                <w:szCs w:val="24"/>
              </w:rPr>
              <w:t>拍摄所需激发</w:t>
            </w:r>
            <w:r>
              <w:rPr>
                <w:rFonts w:ascii="微软雅黑" w:eastAsia="微软雅黑" w:hAnsi="微软雅黑" w:cs="Times New Roman" w:hint="eastAsia"/>
                <w:b/>
                <w:sz w:val="24"/>
                <w:szCs w:val="24"/>
              </w:rPr>
              <w:t>波长</w:t>
            </w:r>
          </w:p>
        </w:tc>
        <w:tc>
          <w:tcPr>
            <w:tcW w:w="6855" w:type="dxa"/>
          </w:tcPr>
          <w:p w14:paraId="357F1F11" w14:textId="77777777" w:rsidR="008145C4" w:rsidRDefault="00E3208C">
            <w:pPr>
              <w:rPr>
                <w:rFonts w:ascii="微软雅黑" w:eastAsia="微软雅黑" w:hAnsi="微软雅黑" w:cs="Times New Roman"/>
                <w:bCs/>
                <w:color w:val="FF0000"/>
                <w:szCs w:val="21"/>
              </w:rPr>
            </w:pPr>
            <w:r>
              <w:rPr>
                <w:rFonts w:ascii="微软雅黑" w:eastAsia="微软雅黑" w:hAnsi="微软雅黑" w:cs="Times New Roman"/>
                <w:bCs/>
                <w:color w:val="FF0000"/>
                <w:szCs w:val="21"/>
              </w:rPr>
              <w:object w:dxaOrig="2160" w:dyaOrig="410" w14:anchorId="413385DD">
                <v:shape id="_x0000_i1092" type="#_x0000_t201" style="width:159.05pt;height:21.3pt" o:ole="" o:preferrelative="t" filled="f" stroked="f">
                  <v:imagedata r:id="rId73" o:title=""/>
                  <o:lock v:ext="edit" aspectratio="t"/>
                </v:shape>
                <w:control r:id="rId74" w:name="CheckBox9" w:shapeid="_x0000_i1092"/>
              </w:object>
            </w:r>
          </w:p>
          <w:p w14:paraId="68D79229" w14:textId="77777777" w:rsidR="008145C4" w:rsidRDefault="00E3208C">
            <w:pPr>
              <w:rPr>
                <w:rFonts w:ascii="微软雅黑" w:eastAsia="微软雅黑" w:hAnsi="微软雅黑" w:cs="Times New Roman"/>
                <w:bCs/>
                <w:color w:val="FF0000"/>
                <w:szCs w:val="21"/>
              </w:rPr>
            </w:pPr>
            <w:r>
              <w:rPr>
                <w:rFonts w:ascii="微软雅黑" w:eastAsia="微软雅黑" w:hAnsi="微软雅黑" w:cs="Times New Roman"/>
                <w:bCs/>
                <w:color w:val="FF0000"/>
                <w:szCs w:val="21"/>
              </w:rPr>
              <w:object w:dxaOrig="2160" w:dyaOrig="410" w14:anchorId="70A35170">
                <v:shape id="_x0000_i1094" type="#_x0000_t201" style="width:170.9pt;height:21.3pt" o:ole="" o:preferrelative="t" filled="f" stroked="f">
                  <v:imagedata r:id="rId75" o:title=""/>
                  <o:lock v:ext="edit" aspectratio="t"/>
                </v:shape>
                <w:control r:id="rId76" w:name="CheckBox10" w:shapeid="_x0000_i1094"/>
              </w:object>
            </w:r>
          </w:p>
          <w:p w14:paraId="310F1792" w14:textId="77777777" w:rsidR="008145C4" w:rsidRDefault="00E3208C">
            <w:pPr>
              <w:rPr>
                <w:rFonts w:ascii="微软雅黑" w:eastAsia="微软雅黑" w:hAnsi="微软雅黑" w:cs="Times New Roman"/>
                <w:bCs/>
                <w:color w:val="808080" w:themeColor="background1" w:themeShade="80"/>
                <w:sz w:val="21"/>
                <w:szCs w:val="21"/>
              </w:rPr>
            </w:pPr>
            <w:r>
              <w:rPr>
                <w:rFonts w:ascii="微软雅黑" w:eastAsia="微软雅黑" w:hAnsi="微软雅黑" w:cs="Times New Roman"/>
                <w:bCs/>
                <w:color w:val="FF0000"/>
                <w:szCs w:val="21"/>
              </w:rPr>
              <w:object w:dxaOrig="2160" w:dyaOrig="410" w14:anchorId="447833F1">
                <v:shape id="_x0000_i1096" type="#_x0000_t201" style="width:169.65pt;height:21.3pt" o:ole="" o:preferrelative="t" filled="f" stroked="f">
                  <v:imagedata r:id="rId77" o:title=""/>
                  <o:lock v:ext="edit" aspectratio="t"/>
                </v:shape>
                <w:control r:id="rId78" w:name="CheckBox12" w:shapeid="_x0000_i1096"/>
              </w:object>
            </w:r>
          </w:p>
        </w:tc>
      </w:tr>
      <w:tr w:rsidR="007F7C88" w14:paraId="6E5075E6" w14:textId="77777777">
        <w:tc>
          <w:tcPr>
            <w:tcW w:w="2119" w:type="dxa"/>
          </w:tcPr>
          <w:p w14:paraId="4F0BFFDB" w14:textId="5F626914" w:rsidR="007F7C88" w:rsidRDefault="007F7C88">
            <w:pPr>
              <w:rPr>
                <w:rFonts w:ascii="微软雅黑" w:eastAsia="微软雅黑" w:hAnsi="微软雅黑" w:cs="Times New Roman"/>
                <w:b/>
                <w:sz w:val="24"/>
                <w:szCs w:val="24"/>
              </w:rPr>
            </w:pPr>
            <w:r>
              <w:rPr>
                <w:rFonts w:ascii="微软雅黑" w:eastAsia="微软雅黑" w:hAnsi="微软雅黑" w:cs="Times New Roman"/>
                <w:b/>
                <w:sz w:val="24"/>
                <w:szCs w:val="24"/>
              </w:rPr>
              <w:t>拍摄所需</w:t>
            </w:r>
            <w:r>
              <w:rPr>
                <w:rFonts w:ascii="微软雅黑" w:eastAsia="微软雅黑" w:hAnsi="微软雅黑" w:cs="Times New Roman" w:hint="eastAsia"/>
                <w:b/>
                <w:sz w:val="24"/>
                <w:szCs w:val="24"/>
              </w:rPr>
              <w:t>发射</w:t>
            </w:r>
            <w:r>
              <w:rPr>
                <w:rFonts w:ascii="微软雅黑" w:eastAsia="微软雅黑" w:hAnsi="微软雅黑" w:cs="Times New Roman" w:hint="eastAsia"/>
                <w:b/>
                <w:sz w:val="24"/>
                <w:szCs w:val="24"/>
              </w:rPr>
              <w:t>范围</w:t>
            </w:r>
          </w:p>
        </w:tc>
        <w:tc>
          <w:tcPr>
            <w:tcW w:w="6855" w:type="dxa"/>
          </w:tcPr>
          <w:p w14:paraId="1A634B67" w14:textId="77777777" w:rsidR="007F7C88" w:rsidRDefault="007F7C88">
            <w:pPr>
              <w:rPr>
                <w:rFonts w:ascii="微软雅黑" w:eastAsia="微软雅黑" w:hAnsi="微软雅黑" w:cs="Times New Roman"/>
                <w:bCs/>
                <w:color w:val="FF0000"/>
                <w:szCs w:val="21"/>
              </w:rPr>
            </w:pPr>
          </w:p>
        </w:tc>
      </w:tr>
      <w:tr w:rsidR="007F7C88" w14:paraId="1A64EEB7" w14:textId="77777777">
        <w:tc>
          <w:tcPr>
            <w:tcW w:w="2119" w:type="dxa"/>
            <w:vMerge w:val="restart"/>
          </w:tcPr>
          <w:p w14:paraId="6ECF1AD5" w14:textId="5D661C00" w:rsidR="007F7C88" w:rsidRDefault="007F7C88">
            <w:pPr>
              <w:rPr>
                <w:rStyle w:val="rStyle"/>
                <w:rFonts w:ascii="微软雅黑" w:eastAsia="微软雅黑" w:hAnsi="微软雅黑"/>
                <w:sz w:val="24"/>
                <w:szCs w:val="24"/>
              </w:rPr>
            </w:pPr>
            <w:r>
              <w:rPr>
                <w:rFonts w:ascii="微软雅黑" w:eastAsia="微软雅黑" w:hAnsi="微软雅黑" w:cs="Times New Roman" w:hint="eastAsia"/>
                <w:b/>
                <w:sz w:val="24"/>
                <w:szCs w:val="24"/>
              </w:rPr>
              <w:t>其他</w:t>
            </w:r>
            <w:r>
              <w:rPr>
                <w:rFonts w:ascii="微软雅黑" w:eastAsia="微软雅黑" w:hAnsi="微软雅黑" w:cs="Times New Roman"/>
                <w:b/>
                <w:sz w:val="24"/>
                <w:szCs w:val="24"/>
              </w:rPr>
              <w:t>拍摄要求</w:t>
            </w:r>
          </w:p>
        </w:tc>
        <w:tc>
          <w:tcPr>
            <w:tcW w:w="6855" w:type="dxa"/>
          </w:tcPr>
          <w:p w14:paraId="1A454F6C" w14:textId="77777777" w:rsidR="007F7C88" w:rsidRDefault="007F7C88">
            <w:pPr>
              <w:rPr>
                <w:rFonts w:ascii="微软雅黑" w:eastAsia="微软雅黑" w:hAnsi="微软雅黑" w:cs="Times New Roman"/>
                <w:sz w:val="24"/>
                <w:szCs w:val="24"/>
              </w:rPr>
            </w:pPr>
            <w:r>
              <w:rPr>
                <w:rFonts w:ascii="微软雅黑" w:eastAsia="微软雅黑" w:hAnsi="微软雅黑" w:cs="Times New Roman"/>
                <w:sz w:val="24"/>
                <w:szCs w:val="24"/>
              </w:rPr>
              <w:t>放大倍数要求：</w:t>
            </w:r>
          </w:p>
          <w:p w14:paraId="7004A764" w14:textId="77777777" w:rsidR="007F7C88" w:rsidRDefault="007F7C88">
            <w:pPr>
              <w:rPr>
                <w:rFonts w:ascii="微软雅黑" w:eastAsia="微软雅黑" w:hAnsi="微软雅黑" w:cs="Times New Roman"/>
                <w:sz w:val="24"/>
                <w:szCs w:val="24"/>
              </w:rPr>
            </w:pPr>
            <w:r>
              <w:rPr>
                <w:rFonts w:ascii="微软雅黑" w:eastAsia="微软雅黑" w:hAnsi="微软雅黑" w:cs="Times New Roman"/>
                <w:sz w:val="24"/>
                <w:szCs w:val="24"/>
              </w:rPr>
              <w:object w:dxaOrig="2160" w:dyaOrig="410" w14:anchorId="526D80F0">
                <v:shape id="_x0000_i1126" type="#_x0000_t201" style="width:51.35pt;height:20.65pt" o:ole="" o:preferrelative="t" filled="f" stroked="f">
                  <v:imagedata r:id="rId79" o:title=""/>
                  <o:lock v:ext="edit" aspectratio="t"/>
                </v:shape>
                <w:control r:id="rId80" w:name="CheckBox34" w:shapeid="_x0000_i1126"/>
              </w:object>
            </w:r>
            <w:r>
              <w:rPr>
                <w:rFonts w:ascii="微软雅黑" w:eastAsia="微软雅黑" w:hAnsi="微软雅黑" w:cs="Times New Roman"/>
                <w:sz w:val="24"/>
                <w:szCs w:val="24"/>
              </w:rPr>
              <w:object w:dxaOrig="2160" w:dyaOrig="410" w14:anchorId="4DF84F9A">
                <v:shape id="_x0000_i1127" type="#_x0000_t201" style="width:51.35pt;height:20.65pt" o:ole="" o:preferrelative="t" filled="f" stroked="f">
                  <v:imagedata r:id="rId81" o:title=""/>
                  <o:lock v:ext="edit" aspectratio="t"/>
                </v:shape>
                <w:control r:id="rId82" w:name="CheckBox31" w:shapeid="_x0000_i1127"/>
              </w:object>
            </w:r>
            <w:r>
              <w:rPr>
                <w:rFonts w:ascii="微软雅黑" w:eastAsia="微软雅黑" w:hAnsi="微软雅黑" w:cs="Times New Roman"/>
                <w:sz w:val="24"/>
                <w:szCs w:val="24"/>
              </w:rPr>
              <w:object w:dxaOrig="2160" w:dyaOrig="410" w14:anchorId="4A12ADAC">
                <v:shape id="_x0000_i1128" type="#_x0000_t201" style="width:51.35pt;height:20.65pt" o:ole="" o:preferrelative="t" filled="f" stroked="f">
                  <v:imagedata r:id="rId83" o:title=""/>
                  <o:lock v:ext="edit" aspectratio="t"/>
                </v:shape>
                <w:control r:id="rId84" w:name="CheckBox32" w:shapeid="_x0000_i1128"/>
              </w:object>
            </w:r>
            <w:r>
              <w:rPr>
                <w:rFonts w:ascii="微软雅黑" w:eastAsia="微软雅黑" w:hAnsi="微软雅黑" w:cs="Times New Roman"/>
                <w:sz w:val="24"/>
                <w:szCs w:val="24"/>
              </w:rPr>
              <w:object w:dxaOrig="2160" w:dyaOrig="410" w14:anchorId="499D7A72">
                <v:shape id="_x0000_i1129" type="#_x0000_t201" style="width:78.9pt;height:20.65pt" o:ole="" o:preferrelative="t" filled="f" stroked="f">
                  <v:imagedata r:id="rId85" o:title=""/>
                  <o:lock v:ext="edit" aspectratio="t"/>
                </v:shape>
                <w:control r:id="rId86" w:name="CheckBox33" w:shapeid="_x0000_i1129"/>
              </w:object>
            </w:r>
            <w:r>
              <w:rPr>
                <w:rFonts w:ascii="微软雅黑" w:eastAsia="微软雅黑" w:hAnsi="微软雅黑" w:cs="Times New Roman"/>
                <w:sz w:val="24"/>
                <w:szCs w:val="24"/>
              </w:rPr>
              <w:object w:dxaOrig="2160" w:dyaOrig="410" w14:anchorId="396F54E3">
                <v:shape id="_x0000_i1130" type="#_x0000_t201" style="width:86.4pt;height:20.65pt" o:ole="" o:preferrelative="t" filled="f" stroked="f">
                  <v:imagedata r:id="rId87" o:title=""/>
                  <o:lock v:ext="edit" aspectratio="t"/>
                </v:shape>
                <w:control r:id="rId88" w:name="CheckBox331" w:shapeid="_x0000_i1130"/>
              </w:object>
            </w:r>
          </w:p>
          <w:p w14:paraId="06E50106" w14:textId="2A5E08C5" w:rsidR="007F7C88" w:rsidRDefault="007F7C88">
            <w:pPr>
              <w:rPr>
                <w:rStyle w:val="rStyle"/>
                <w:rFonts w:ascii="微软雅黑" w:eastAsia="微软雅黑" w:hAnsi="微软雅黑"/>
                <w:sz w:val="24"/>
                <w:szCs w:val="24"/>
              </w:rPr>
            </w:pPr>
          </w:p>
        </w:tc>
      </w:tr>
      <w:tr w:rsidR="007F7C88" w14:paraId="24232F8B" w14:textId="77777777">
        <w:tc>
          <w:tcPr>
            <w:tcW w:w="2119" w:type="dxa"/>
            <w:vMerge/>
          </w:tcPr>
          <w:p w14:paraId="2FE24B08" w14:textId="77777777" w:rsidR="007F7C88" w:rsidRDefault="007F7C88">
            <w:pPr>
              <w:rPr>
                <w:rFonts w:ascii="微软雅黑" w:eastAsia="微软雅黑" w:hAnsi="微软雅黑" w:cs="Times New Roman" w:hint="eastAsia"/>
                <w:b/>
                <w:sz w:val="24"/>
                <w:szCs w:val="24"/>
              </w:rPr>
            </w:pPr>
          </w:p>
        </w:tc>
        <w:tc>
          <w:tcPr>
            <w:tcW w:w="6855" w:type="dxa"/>
          </w:tcPr>
          <w:p w14:paraId="748326BC" w14:textId="77777777" w:rsidR="007F7C88" w:rsidRDefault="007F7C88" w:rsidP="007F7C88">
            <w:pPr>
              <w:rPr>
                <w:rFonts w:ascii="微软雅黑" w:eastAsia="微软雅黑" w:hAnsi="微软雅黑" w:cs="Times New Roman"/>
                <w:sz w:val="24"/>
                <w:szCs w:val="24"/>
              </w:rPr>
            </w:pPr>
            <w:r>
              <w:rPr>
                <w:rFonts w:ascii="微软雅黑" w:eastAsia="微软雅黑" w:hAnsi="微软雅黑" w:cs="Times New Roman"/>
                <w:sz w:val="24"/>
                <w:szCs w:val="24"/>
              </w:rPr>
              <w:t>其他拍摄要求：</w:t>
            </w:r>
          </w:p>
          <w:p w14:paraId="17654C0C" w14:textId="0CD79311" w:rsidR="007F7C88" w:rsidRDefault="007F7C88" w:rsidP="007F7C88">
            <w:pPr>
              <w:rPr>
                <w:rFonts w:ascii="微软雅黑" w:eastAsia="微软雅黑" w:hAnsi="微软雅黑" w:cs="Times New Roman"/>
                <w:sz w:val="24"/>
                <w:szCs w:val="24"/>
              </w:rPr>
            </w:pPr>
          </w:p>
        </w:tc>
      </w:tr>
      <w:tr w:rsidR="007F7C88" w14:paraId="04DDEF95" w14:textId="77777777">
        <w:tc>
          <w:tcPr>
            <w:tcW w:w="2119" w:type="dxa"/>
            <w:vMerge/>
          </w:tcPr>
          <w:p w14:paraId="75527CA2" w14:textId="77777777" w:rsidR="007F7C88" w:rsidRDefault="007F7C88">
            <w:pPr>
              <w:rPr>
                <w:rFonts w:ascii="微软雅黑" w:eastAsia="微软雅黑" w:hAnsi="微软雅黑" w:cs="Times New Roman" w:hint="eastAsia"/>
                <w:b/>
                <w:sz w:val="24"/>
                <w:szCs w:val="24"/>
              </w:rPr>
            </w:pPr>
          </w:p>
        </w:tc>
        <w:tc>
          <w:tcPr>
            <w:tcW w:w="6855" w:type="dxa"/>
          </w:tcPr>
          <w:p w14:paraId="513CD5F5" w14:textId="5EDEEABD" w:rsidR="007F7C88" w:rsidRDefault="007F7C88" w:rsidP="007F7C88">
            <w:pPr>
              <w:rPr>
                <w:rFonts w:ascii="微软雅黑" w:eastAsia="微软雅黑" w:hAnsi="微软雅黑" w:cs="Times New Roman"/>
                <w:bCs/>
                <w:color w:val="808080" w:themeColor="background1" w:themeShade="80"/>
                <w:sz w:val="21"/>
                <w:szCs w:val="21"/>
              </w:rPr>
            </w:pPr>
            <w:r>
              <w:rPr>
                <w:rFonts w:ascii="微软雅黑" w:eastAsia="微软雅黑" w:hAnsi="微软雅黑" w:cs="Times New Roman" w:hint="eastAsia"/>
                <w:bCs/>
                <w:color w:val="808080" w:themeColor="background1" w:themeShade="80"/>
                <w:sz w:val="21"/>
                <w:szCs w:val="21"/>
              </w:rPr>
              <w:t>1</w:t>
            </w:r>
            <w:r>
              <w:rPr>
                <w:rFonts w:ascii="微软雅黑" w:eastAsia="微软雅黑" w:hAnsi="微软雅黑" w:cs="Times New Roman"/>
                <w:bCs/>
                <w:color w:val="808080" w:themeColor="background1" w:themeShade="80"/>
                <w:sz w:val="21"/>
                <w:szCs w:val="21"/>
              </w:rPr>
              <w:t>.请选择放大倍数及拍摄标尺（如100，200，400，630等）</w:t>
            </w:r>
            <w:r>
              <w:rPr>
                <w:rFonts w:ascii="微软雅黑" w:eastAsia="微软雅黑" w:hAnsi="微软雅黑" w:cs="Times New Roman" w:hint="eastAsia"/>
                <w:bCs/>
                <w:color w:val="808080" w:themeColor="background1" w:themeShade="80"/>
                <w:sz w:val="21"/>
                <w:szCs w:val="21"/>
              </w:rPr>
              <w:t>。</w:t>
            </w:r>
          </w:p>
          <w:p w14:paraId="25E90600" w14:textId="77777777" w:rsidR="007F7C88" w:rsidRDefault="007F7C88" w:rsidP="007F7C88">
            <w:pPr>
              <w:rPr>
                <w:rFonts w:ascii="微软雅黑" w:eastAsia="微软雅黑" w:hAnsi="微软雅黑" w:cs="Times New Roman"/>
                <w:bCs/>
                <w:color w:val="808080" w:themeColor="background1" w:themeShade="80"/>
                <w:sz w:val="21"/>
                <w:szCs w:val="21"/>
              </w:rPr>
            </w:pPr>
            <w:r>
              <w:rPr>
                <w:rFonts w:ascii="微软雅黑" w:eastAsia="微软雅黑" w:hAnsi="微软雅黑" w:cs="Times New Roman"/>
                <w:bCs/>
                <w:color w:val="808080" w:themeColor="background1" w:themeShade="80"/>
                <w:sz w:val="21"/>
                <w:szCs w:val="21"/>
              </w:rPr>
              <w:lastRenderedPageBreak/>
              <w:t>2.不同样品是否需要保持放大倍数一致，或需要与之前预约的订单保持放大倍数一致，请在此注明，如没有要求</w:t>
            </w:r>
            <w:r>
              <w:rPr>
                <w:rFonts w:ascii="微软雅黑" w:eastAsia="微软雅黑" w:hAnsi="微软雅黑" w:cs="Times New Roman" w:hint="eastAsia"/>
                <w:bCs/>
                <w:color w:val="808080" w:themeColor="background1" w:themeShade="80"/>
                <w:sz w:val="21"/>
                <w:szCs w:val="21"/>
              </w:rPr>
              <w:t>则</w:t>
            </w:r>
            <w:r>
              <w:rPr>
                <w:rFonts w:ascii="微软雅黑" w:eastAsia="微软雅黑" w:hAnsi="微软雅黑" w:cs="Times New Roman"/>
                <w:bCs/>
                <w:color w:val="808080" w:themeColor="background1" w:themeShade="80"/>
                <w:sz w:val="21"/>
                <w:szCs w:val="21"/>
              </w:rPr>
              <w:t>拍摄时根据样品情况调整。</w:t>
            </w:r>
          </w:p>
          <w:p w14:paraId="788441D1" w14:textId="7797FA59" w:rsidR="007F7C88" w:rsidRDefault="007F7C88" w:rsidP="007F7C88">
            <w:pPr>
              <w:rPr>
                <w:rFonts w:ascii="微软雅黑" w:eastAsia="微软雅黑" w:hAnsi="微软雅黑" w:cs="Times New Roman"/>
                <w:sz w:val="24"/>
                <w:szCs w:val="24"/>
              </w:rPr>
            </w:pPr>
            <w:r>
              <w:rPr>
                <w:rFonts w:ascii="微软雅黑" w:eastAsia="微软雅黑" w:hAnsi="微软雅黑" w:cs="Times New Roman"/>
                <w:bCs/>
                <w:color w:val="808080" w:themeColor="background1" w:themeShade="80"/>
                <w:sz w:val="21"/>
                <w:szCs w:val="21"/>
              </w:rPr>
              <w:t>3.如同一样品需要不同的放大倍数，</w:t>
            </w:r>
            <w:r>
              <w:rPr>
                <w:rFonts w:ascii="微软雅黑" w:eastAsia="微软雅黑" w:hAnsi="微软雅黑" w:cs="Times New Roman" w:hint="eastAsia"/>
                <w:bCs/>
                <w:color w:val="808080" w:themeColor="background1" w:themeShade="80"/>
                <w:sz w:val="21"/>
                <w:szCs w:val="21"/>
              </w:rPr>
              <w:t>会增加拍摄时间和费用</w:t>
            </w:r>
            <w:r>
              <w:rPr>
                <w:rFonts w:ascii="微软雅黑" w:eastAsia="微软雅黑" w:hAnsi="微软雅黑" w:cs="Times New Roman"/>
                <w:bCs/>
                <w:color w:val="808080" w:themeColor="background1" w:themeShade="80"/>
                <w:sz w:val="21"/>
                <w:szCs w:val="21"/>
              </w:rPr>
              <w:t>。</w:t>
            </w:r>
          </w:p>
        </w:tc>
      </w:tr>
      <w:tr w:rsidR="008145C4" w14:paraId="09B81764" w14:textId="77777777">
        <w:tc>
          <w:tcPr>
            <w:tcW w:w="2119" w:type="dxa"/>
            <w:vMerge w:val="restart"/>
          </w:tcPr>
          <w:p w14:paraId="2D26AA6A"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lastRenderedPageBreak/>
              <w:t>技术重复次数</w:t>
            </w:r>
          </w:p>
        </w:tc>
        <w:tc>
          <w:tcPr>
            <w:tcW w:w="6855" w:type="dxa"/>
          </w:tcPr>
          <w:p w14:paraId="3F64665F" w14:textId="77777777" w:rsidR="008145C4" w:rsidRDefault="008145C4">
            <w:pPr>
              <w:rPr>
                <w:rFonts w:ascii="微软雅黑" w:eastAsia="微软雅黑" w:hAnsi="微软雅黑" w:cs="Times New Roman"/>
                <w:bCs/>
                <w:sz w:val="24"/>
                <w:szCs w:val="21"/>
              </w:rPr>
            </w:pPr>
          </w:p>
        </w:tc>
      </w:tr>
      <w:tr w:rsidR="008145C4" w14:paraId="56C80E47" w14:textId="77777777">
        <w:tc>
          <w:tcPr>
            <w:tcW w:w="2119" w:type="dxa"/>
            <w:vMerge/>
          </w:tcPr>
          <w:p w14:paraId="766618BD" w14:textId="77777777" w:rsidR="008145C4" w:rsidRDefault="008145C4">
            <w:pPr>
              <w:rPr>
                <w:rFonts w:ascii="微软雅黑" w:eastAsia="微软雅黑" w:hAnsi="微软雅黑"/>
                <w:b/>
                <w:sz w:val="24"/>
                <w:szCs w:val="24"/>
              </w:rPr>
            </w:pPr>
          </w:p>
        </w:tc>
        <w:tc>
          <w:tcPr>
            <w:tcW w:w="6855" w:type="dxa"/>
          </w:tcPr>
          <w:p w14:paraId="45CFFA74" w14:textId="77777777" w:rsidR="008145C4" w:rsidRDefault="00E3208C">
            <w:pPr>
              <w:rPr>
                <w:rFonts w:ascii="微软雅黑" w:eastAsia="微软雅黑" w:hAnsi="微软雅黑"/>
                <w:bCs/>
                <w:sz w:val="24"/>
                <w:szCs w:val="24"/>
              </w:rPr>
            </w:pPr>
            <w:r>
              <w:rPr>
                <w:rFonts w:ascii="微软雅黑" w:eastAsia="微软雅黑" w:hAnsi="微软雅黑" w:cs="Times New Roman" w:hint="eastAsia"/>
                <w:bCs/>
                <w:color w:val="808080" w:themeColor="background1" w:themeShade="80"/>
                <w:sz w:val="21"/>
                <w:szCs w:val="21"/>
              </w:rPr>
              <w:t>1</w:t>
            </w:r>
            <w:r>
              <w:rPr>
                <w:rFonts w:ascii="微软雅黑" w:eastAsia="微软雅黑" w:hAnsi="微软雅黑" w:cs="Times New Roman"/>
                <w:bCs/>
                <w:color w:val="808080" w:themeColor="background1" w:themeShade="80"/>
                <w:sz w:val="21"/>
                <w:szCs w:val="21"/>
              </w:rPr>
              <w:t>.</w:t>
            </w:r>
            <w:r>
              <w:rPr>
                <w:rFonts w:ascii="微软雅黑" w:eastAsia="微软雅黑" w:hAnsi="微软雅黑" w:cs="Times New Roman" w:hint="eastAsia"/>
                <w:bCs/>
                <w:color w:val="808080" w:themeColor="background1" w:themeShade="80"/>
                <w:sz w:val="21"/>
                <w:szCs w:val="21"/>
              </w:rPr>
              <w:t>每个浓度样品默认仅制备</w:t>
            </w:r>
            <w:r>
              <w:rPr>
                <w:rFonts w:ascii="微软雅黑" w:eastAsia="微软雅黑" w:hAnsi="微软雅黑" w:cs="Times New Roman" w:hint="eastAsia"/>
                <w:bCs/>
                <w:color w:val="808080" w:themeColor="background1" w:themeShade="80"/>
                <w:sz w:val="21"/>
                <w:szCs w:val="21"/>
              </w:rPr>
              <w:t>1</w:t>
            </w:r>
            <w:r>
              <w:rPr>
                <w:rFonts w:ascii="微软雅黑" w:eastAsia="微软雅黑" w:hAnsi="微软雅黑" w:cs="Times New Roman" w:hint="eastAsia"/>
                <w:bCs/>
                <w:color w:val="808080" w:themeColor="background1" w:themeShade="80"/>
                <w:sz w:val="21"/>
                <w:szCs w:val="21"/>
              </w:rPr>
              <w:t>个样本上机拍摄，每样拍摄</w:t>
            </w:r>
            <w:r>
              <w:rPr>
                <w:rFonts w:ascii="微软雅黑" w:eastAsia="微软雅黑" w:hAnsi="微软雅黑" w:cs="Times New Roman" w:hint="eastAsia"/>
                <w:bCs/>
                <w:color w:val="808080" w:themeColor="background1" w:themeShade="80"/>
                <w:sz w:val="21"/>
                <w:szCs w:val="21"/>
              </w:rPr>
              <w:t>5-</w:t>
            </w:r>
            <w:r>
              <w:rPr>
                <w:rFonts w:ascii="微软雅黑" w:eastAsia="微软雅黑" w:hAnsi="微软雅黑" w:cs="Times New Roman"/>
                <w:bCs/>
                <w:color w:val="808080" w:themeColor="background1" w:themeShade="80"/>
                <w:sz w:val="21"/>
                <w:szCs w:val="21"/>
              </w:rPr>
              <w:t>6</w:t>
            </w:r>
            <w:r>
              <w:rPr>
                <w:rFonts w:ascii="微软雅黑" w:eastAsia="微软雅黑" w:hAnsi="微软雅黑" w:cs="Times New Roman" w:hint="eastAsia"/>
                <w:bCs/>
                <w:color w:val="808080" w:themeColor="background1" w:themeShade="80"/>
                <w:sz w:val="21"/>
                <w:szCs w:val="21"/>
              </w:rPr>
              <w:t>个视野，如有特殊设置，请此处备注清楚。</w:t>
            </w:r>
          </w:p>
        </w:tc>
      </w:tr>
      <w:tr w:rsidR="008145C4" w14:paraId="56AB1317" w14:textId="77777777">
        <w:tc>
          <w:tcPr>
            <w:tcW w:w="2119" w:type="dxa"/>
          </w:tcPr>
          <w:p w14:paraId="53D8A756"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t>参考文献</w:t>
            </w:r>
          </w:p>
        </w:tc>
        <w:tc>
          <w:tcPr>
            <w:tcW w:w="6855" w:type="dxa"/>
          </w:tcPr>
          <w:p w14:paraId="39987D83" w14:textId="77777777" w:rsidR="008145C4" w:rsidRDefault="008145C4">
            <w:pPr>
              <w:rPr>
                <w:rFonts w:ascii="微软雅黑" w:eastAsia="微软雅黑" w:hAnsi="微软雅黑"/>
                <w:bCs/>
                <w:sz w:val="24"/>
                <w:szCs w:val="24"/>
              </w:rPr>
            </w:pPr>
          </w:p>
          <w:p w14:paraId="2A13DA51" w14:textId="77777777" w:rsidR="008145C4" w:rsidRDefault="00E3208C">
            <w:pPr>
              <w:rPr>
                <w:rFonts w:ascii="微软雅黑" w:eastAsia="微软雅黑" w:hAnsi="微软雅黑"/>
                <w:bCs/>
                <w:sz w:val="24"/>
                <w:szCs w:val="24"/>
              </w:rPr>
            </w:pPr>
            <w:r>
              <w:rPr>
                <w:rFonts w:ascii="微软雅黑" w:eastAsia="微软雅黑" w:hAnsi="微软雅黑" w:cs="Times New Roman" w:hint="eastAsia"/>
                <w:bCs/>
                <w:color w:val="808080" w:themeColor="background1" w:themeShade="80"/>
                <w:sz w:val="21"/>
                <w:szCs w:val="21"/>
              </w:rPr>
              <w:t>请提供相关参考文献中的检测方法。</w:t>
            </w:r>
          </w:p>
        </w:tc>
      </w:tr>
      <w:tr w:rsidR="008145C4" w14:paraId="4CD8CC07" w14:textId="77777777">
        <w:trPr>
          <w:trHeight w:val="1421"/>
        </w:trPr>
        <w:tc>
          <w:tcPr>
            <w:tcW w:w="2119" w:type="dxa"/>
          </w:tcPr>
          <w:p w14:paraId="7C084600"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t>其他要求</w:t>
            </w:r>
          </w:p>
        </w:tc>
        <w:tc>
          <w:tcPr>
            <w:tcW w:w="6855" w:type="dxa"/>
          </w:tcPr>
          <w:p w14:paraId="64725660" w14:textId="77777777" w:rsidR="008145C4" w:rsidRDefault="008145C4">
            <w:pPr>
              <w:rPr>
                <w:rFonts w:ascii="微软雅黑" w:eastAsia="微软雅黑" w:hAnsi="微软雅黑" w:cs="Times New Roman"/>
                <w:bCs/>
                <w:color w:val="808080" w:themeColor="background1" w:themeShade="80"/>
                <w:sz w:val="21"/>
                <w:szCs w:val="21"/>
              </w:rPr>
            </w:pPr>
          </w:p>
          <w:p w14:paraId="11687BC4" w14:textId="77777777" w:rsidR="008145C4" w:rsidRDefault="008145C4">
            <w:pPr>
              <w:rPr>
                <w:rFonts w:ascii="微软雅黑" w:eastAsia="微软雅黑" w:hAnsi="微软雅黑" w:cs="Times New Roman"/>
                <w:bCs/>
                <w:color w:val="808080" w:themeColor="background1" w:themeShade="80"/>
                <w:sz w:val="21"/>
                <w:szCs w:val="21"/>
              </w:rPr>
            </w:pPr>
          </w:p>
          <w:p w14:paraId="7060CE57" w14:textId="77777777" w:rsidR="008145C4" w:rsidRDefault="00E3208C">
            <w:pPr>
              <w:rPr>
                <w:rFonts w:ascii="微软雅黑" w:eastAsia="微软雅黑" w:hAnsi="微软雅黑"/>
                <w:bCs/>
                <w:sz w:val="24"/>
                <w:szCs w:val="24"/>
              </w:rPr>
            </w:pPr>
            <w:r>
              <w:rPr>
                <w:rFonts w:ascii="微软雅黑" w:eastAsia="微软雅黑" w:hAnsi="微软雅黑" w:cs="Times New Roman" w:hint="eastAsia"/>
                <w:bCs/>
                <w:color w:val="808080" w:themeColor="background1" w:themeShade="80"/>
                <w:sz w:val="21"/>
                <w:szCs w:val="21"/>
              </w:rPr>
              <w:t>注：</w:t>
            </w:r>
            <w:r>
              <w:rPr>
                <w:rFonts w:ascii="微软雅黑" w:eastAsia="微软雅黑" w:hAnsi="微软雅黑" w:cs="Times New Roman" w:hint="eastAsia"/>
                <w:bCs/>
                <w:color w:val="808080" w:themeColor="background1" w:themeShade="80"/>
                <w:sz w:val="21"/>
                <w:szCs w:val="21"/>
              </w:rPr>
              <w:t>如果您有详细的实验方案或上述未提及的内容，请在此补充说明，我们会根据您提供的详细实验方案开展，谢谢！</w:t>
            </w:r>
          </w:p>
        </w:tc>
      </w:tr>
      <w:tr w:rsidR="008145C4" w14:paraId="163D867C" w14:textId="77777777">
        <w:tc>
          <w:tcPr>
            <w:tcW w:w="2119" w:type="dxa"/>
            <w:vMerge w:val="restart"/>
          </w:tcPr>
          <w:p w14:paraId="3417FC17"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t>剩余样品处理方式</w:t>
            </w:r>
          </w:p>
          <w:p w14:paraId="172EC624" w14:textId="77777777" w:rsidR="008145C4" w:rsidRDefault="00E3208C">
            <w:pPr>
              <w:rPr>
                <w:rFonts w:ascii="微软雅黑" w:eastAsia="微软雅黑" w:hAnsi="微软雅黑"/>
                <w:b/>
                <w:sz w:val="22"/>
                <w:szCs w:val="22"/>
              </w:rPr>
            </w:pPr>
            <w:r>
              <w:rPr>
                <w:rFonts w:ascii="微软雅黑" w:eastAsia="微软雅黑" w:hAnsi="微软雅黑" w:hint="eastAsia"/>
                <w:b/>
                <w:color w:val="FF0000"/>
                <w:sz w:val="24"/>
                <w:szCs w:val="24"/>
              </w:rPr>
              <w:t>（必填）</w:t>
            </w:r>
          </w:p>
        </w:tc>
        <w:tc>
          <w:tcPr>
            <w:tcW w:w="6855" w:type="dxa"/>
          </w:tcPr>
          <w:p w14:paraId="78740700" w14:textId="77777777" w:rsidR="008145C4" w:rsidRDefault="00E3208C">
            <w:pPr>
              <w:spacing w:before="240"/>
              <w:rPr>
                <w:rFonts w:ascii="微软雅黑" w:eastAsia="微软雅黑" w:hAnsi="微软雅黑"/>
                <w:bCs/>
                <w:sz w:val="24"/>
                <w:szCs w:val="24"/>
              </w:rPr>
            </w:pPr>
            <w:r>
              <w:rPr>
                <w:rFonts w:ascii="微软雅黑" w:eastAsia="微软雅黑" w:hAnsi="微软雅黑"/>
                <w:sz w:val="24"/>
                <w:szCs w:val="24"/>
              </w:rPr>
              <w:object w:dxaOrig="2160" w:dyaOrig="410" w14:anchorId="7F184A66">
                <v:shape id="_x0000_i1108" type="#_x0000_t201" style="width:108.3pt;height:20.65pt" o:ole="" o:preferrelative="t" filled="f" stroked="f">
                  <v:imagedata r:id="rId89" o:title=""/>
                  <o:lock v:ext="edit" aspectratio="t"/>
                </v:shape>
                <w:control r:id="rId90" w:name="OptionButton22" w:shapeid="_x0000_i1108"/>
              </w:object>
            </w:r>
            <w:r>
              <w:rPr>
                <w:rFonts w:ascii="微软雅黑" w:eastAsia="微软雅黑" w:hAnsi="微软雅黑"/>
                <w:sz w:val="24"/>
                <w:szCs w:val="24"/>
              </w:rPr>
              <w:object w:dxaOrig="2160" w:dyaOrig="410" w14:anchorId="61EB2543">
                <v:shape id="_x0000_i1110" type="#_x0000_t201" style="width:108.3pt;height:20.65pt" o:ole="" o:preferrelative="t" filled="f" stroked="f">
                  <v:imagedata r:id="rId91" o:title=""/>
                  <o:lock v:ext="edit" aspectratio="t"/>
                </v:shape>
                <w:control r:id="rId92" w:name="OptionButton21" w:shapeid="_x0000_i1110"/>
              </w:object>
            </w:r>
          </w:p>
        </w:tc>
      </w:tr>
      <w:tr w:rsidR="008145C4" w14:paraId="4A7FDFFB" w14:textId="77777777">
        <w:tc>
          <w:tcPr>
            <w:tcW w:w="2119" w:type="dxa"/>
            <w:vMerge/>
          </w:tcPr>
          <w:p w14:paraId="515D03B6" w14:textId="77777777" w:rsidR="008145C4" w:rsidRDefault="008145C4">
            <w:pPr>
              <w:rPr>
                <w:rFonts w:ascii="微软雅黑" w:eastAsia="微软雅黑" w:hAnsi="微软雅黑"/>
                <w:b/>
                <w:sz w:val="24"/>
                <w:szCs w:val="24"/>
              </w:rPr>
            </w:pPr>
          </w:p>
        </w:tc>
        <w:tc>
          <w:tcPr>
            <w:tcW w:w="6855" w:type="dxa"/>
          </w:tcPr>
          <w:p w14:paraId="78642D96" w14:textId="77777777" w:rsidR="008145C4" w:rsidRDefault="00E3208C">
            <w:pPr>
              <w:rPr>
                <w:rFonts w:ascii="微软雅黑" w:eastAsia="微软雅黑" w:hAnsi="微软雅黑"/>
                <w:color w:val="FF0000"/>
                <w:sz w:val="21"/>
                <w:szCs w:val="21"/>
              </w:rPr>
            </w:pPr>
            <w:r>
              <w:rPr>
                <w:rFonts w:ascii="微软雅黑" w:eastAsia="微软雅黑" w:hAnsi="微软雅黑" w:hint="eastAsia"/>
                <w:color w:val="FF0000"/>
                <w:sz w:val="21"/>
                <w:szCs w:val="21"/>
              </w:rPr>
              <w:t>*</w:t>
            </w:r>
            <w:r>
              <w:rPr>
                <w:rFonts w:ascii="微软雅黑" w:eastAsia="微软雅黑" w:hAnsi="微软雅黑" w:hint="eastAsia"/>
                <w:color w:val="FF0000"/>
                <w:sz w:val="21"/>
                <w:szCs w:val="21"/>
              </w:rPr>
              <w:t>如选择回收涉及</w:t>
            </w:r>
            <w:r>
              <w:rPr>
                <w:rFonts w:ascii="微软雅黑" w:eastAsia="微软雅黑" w:hAnsi="微软雅黑"/>
                <w:color w:val="FF0000"/>
                <w:sz w:val="21"/>
                <w:szCs w:val="21"/>
              </w:rPr>
              <w:t>包装费、运输费或干冰费用需自行承担</w:t>
            </w:r>
            <w:r>
              <w:rPr>
                <w:rFonts w:ascii="微软雅黑" w:eastAsia="微软雅黑" w:hAnsi="微软雅黑" w:hint="eastAsia"/>
                <w:color w:val="FF0000"/>
                <w:sz w:val="21"/>
                <w:szCs w:val="21"/>
              </w:rPr>
              <w:t>。</w:t>
            </w:r>
          </w:p>
          <w:p w14:paraId="3635D6D8" w14:textId="77777777" w:rsidR="008145C4" w:rsidRDefault="00E3208C">
            <w:pPr>
              <w:rPr>
                <w:rFonts w:ascii="微软雅黑" w:eastAsia="微软雅黑" w:hAnsi="微软雅黑"/>
                <w:bCs/>
                <w:sz w:val="22"/>
              </w:rPr>
            </w:pPr>
            <w:r>
              <w:rPr>
                <w:rFonts w:ascii="微软雅黑" w:eastAsia="微软雅黑" w:hAnsi="微软雅黑" w:hint="eastAsia"/>
                <w:color w:val="FF0000"/>
                <w:sz w:val="21"/>
                <w:szCs w:val="21"/>
              </w:rPr>
              <w:t>*</w:t>
            </w:r>
            <w:r>
              <w:rPr>
                <w:rFonts w:ascii="微软雅黑" w:eastAsia="微软雅黑" w:hAnsi="微软雅黑" w:hint="eastAsia"/>
                <w:color w:val="FF0000"/>
                <w:sz w:val="21"/>
                <w:szCs w:val="21"/>
              </w:rPr>
              <w:t>如选择销毁，项目完成后样品</w:t>
            </w:r>
            <w:r>
              <w:rPr>
                <w:rFonts w:ascii="微软雅黑" w:eastAsia="微软雅黑" w:hAnsi="微软雅黑" w:hint="eastAsia"/>
                <w:color w:val="FF0000"/>
                <w:sz w:val="21"/>
                <w:szCs w:val="21"/>
              </w:rPr>
              <w:t>/</w:t>
            </w:r>
            <w:r>
              <w:rPr>
                <w:rFonts w:ascii="微软雅黑" w:eastAsia="微软雅黑" w:hAnsi="微软雅黑" w:hint="eastAsia"/>
                <w:color w:val="FF0000"/>
                <w:sz w:val="21"/>
                <w:szCs w:val="21"/>
              </w:rPr>
              <w:t>试剂默认保留</w:t>
            </w:r>
            <w:r>
              <w:rPr>
                <w:rFonts w:ascii="微软雅黑" w:eastAsia="微软雅黑" w:hAnsi="微软雅黑" w:hint="eastAsia"/>
                <w:color w:val="FF0000"/>
                <w:sz w:val="21"/>
                <w:szCs w:val="21"/>
              </w:rPr>
              <w:t>2</w:t>
            </w:r>
            <w:r>
              <w:rPr>
                <w:rFonts w:ascii="微软雅黑" w:eastAsia="微软雅黑" w:hAnsi="微软雅黑"/>
                <w:color w:val="FF0000"/>
                <w:sz w:val="21"/>
                <w:szCs w:val="21"/>
              </w:rPr>
              <w:t>周，</w:t>
            </w:r>
            <w:r>
              <w:rPr>
                <w:rFonts w:ascii="微软雅黑" w:eastAsia="微软雅黑" w:hAnsi="微软雅黑" w:hint="eastAsia"/>
                <w:color w:val="FF0000"/>
                <w:sz w:val="21"/>
                <w:szCs w:val="21"/>
              </w:rPr>
              <w:t>2</w:t>
            </w:r>
            <w:r>
              <w:rPr>
                <w:rFonts w:ascii="微软雅黑" w:eastAsia="微软雅黑" w:hAnsi="微软雅黑"/>
                <w:color w:val="FF0000"/>
                <w:sz w:val="21"/>
                <w:szCs w:val="21"/>
              </w:rPr>
              <w:t>周后统一</w:t>
            </w:r>
            <w:r>
              <w:rPr>
                <w:rFonts w:ascii="微软雅黑" w:eastAsia="微软雅黑" w:hAnsi="微软雅黑" w:hint="eastAsia"/>
                <w:color w:val="FF0000"/>
                <w:sz w:val="21"/>
                <w:szCs w:val="21"/>
              </w:rPr>
              <w:t>销毁处理。</w:t>
            </w:r>
          </w:p>
        </w:tc>
      </w:tr>
    </w:tbl>
    <w:p w14:paraId="26C06CE9" w14:textId="77777777" w:rsidR="008145C4" w:rsidRDefault="00E3208C">
      <w:pPr>
        <w:rPr>
          <w:rFonts w:ascii="微软雅黑" w:eastAsia="微软雅黑" w:hAnsi="微软雅黑"/>
          <w:b/>
          <w:bCs/>
          <w:sz w:val="24"/>
          <w:szCs w:val="24"/>
        </w:rPr>
      </w:pPr>
      <w:r>
        <w:rPr>
          <w:rFonts w:ascii="微软雅黑" w:eastAsia="微软雅黑" w:hAnsi="微软雅黑" w:hint="eastAsia"/>
          <w:b/>
          <w:bCs/>
          <w:sz w:val="24"/>
          <w:szCs w:val="24"/>
        </w:rPr>
        <w:t>参考图片</w:t>
      </w:r>
    </w:p>
    <w:p w14:paraId="3F1F007C" w14:textId="77777777" w:rsidR="008145C4" w:rsidRDefault="00E3208C">
      <w:pPr>
        <w:rPr>
          <w:rFonts w:ascii="微软雅黑" w:eastAsia="微软雅黑" w:hAnsi="微软雅黑"/>
          <w:sz w:val="24"/>
          <w:szCs w:val="24"/>
        </w:rPr>
      </w:pPr>
      <w:r>
        <w:rPr>
          <w:rFonts w:ascii="微软雅黑" w:eastAsia="微软雅黑" w:hAnsi="微软雅黑" w:hint="eastAsia"/>
          <w:sz w:val="24"/>
          <w:szCs w:val="24"/>
        </w:rPr>
        <w:t>这是我之前拍摄的电镜图片</w:t>
      </w:r>
      <w:r>
        <w:rPr>
          <w:rFonts w:ascii="微软雅黑" w:eastAsia="微软雅黑" w:hAnsi="微软雅黑" w:hint="eastAsia"/>
          <w:sz w:val="24"/>
          <w:szCs w:val="24"/>
        </w:rPr>
        <w:t>/</w:t>
      </w:r>
      <w:r>
        <w:rPr>
          <w:rFonts w:ascii="微软雅黑" w:eastAsia="微软雅黑" w:hAnsi="微软雅黑" w:hint="eastAsia"/>
          <w:sz w:val="24"/>
          <w:szCs w:val="24"/>
        </w:rPr>
        <w:t>荧光显微镜</w:t>
      </w:r>
      <w:r>
        <w:rPr>
          <w:rFonts w:ascii="微软雅黑" w:eastAsia="微软雅黑" w:hAnsi="微软雅黑" w:hint="eastAsia"/>
          <w:sz w:val="24"/>
          <w:szCs w:val="24"/>
        </w:rPr>
        <w:t>/</w:t>
      </w:r>
      <w:r>
        <w:rPr>
          <w:rFonts w:ascii="微软雅黑" w:eastAsia="微软雅黑" w:hAnsi="微软雅黑" w:hint="eastAsia"/>
          <w:sz w:val="24"/>
          <w:szCs w:val="24"/>
        </w:rPr>
        <w:t>激光共聚焦显微镜图片，如下：</w:t>
      </w:r>
    </w:p>
    <w:p w14:paraId="236266B9" w14:textId="77777777" w:rsidR="008145C4" w:rsidRDefault="00E3208C">
      <w:pPr>
        <w:rPr>
          <w:rFonts w:ascii="微软雅黑" w:eastAsia="微软雅黑" w:hAnsi="微软雅黑"/>
          <w:color w:val="FF0000"/>
          <w:sz w:val="24"/>
          <w:szCs w:val="24"/>
        </w:rPr>
      </w:pPr>
      <w:r>
        <w:rPr>
          <w:rFonts w:ascii="微软雅黑" w:eastAsia="微软雅黑" w:hAnsi="微软雅黑" w:hint="eastAsia"/>
          <w:color w:val="FF0000"/>
          <w:sz w:val="24"/>
          <w:szCs w:val="24"/>
        </w:rPr>
        <w:t>（请自行补充样品拍摄的参考图）</w:t>
      </w:r>
    </w:p>
    <w:p w14:paraId="110B7A3D" w14:textId="77777777" w:rsidR="008145C4" w:rsidRDefault="008145C4">
      <w:pPr>
        <w:rPr>
          <w:rFonts w:ascii="微软雅黑" w:eastAsia="微软雅黑" w:hAnsi="微软雅黑"/>
          <w:sz w:val="24"/>
          <w:szCs w:val="24"/>
        </w:rPr>
      </w:pPr>
    </w:p>
    <w:p w14:paraId="005D1E07" w14:textId="77777777" w:rsidR="008145C4" w:rsidRDefault="008145C4">
      <w:pPr>
        <w:rPr>
          <w:rFonts w:ascii="微软雅黑" w:eastAsia="微软雅黑" w:hAnsi="微软雅黑"/>
          <w:sz w:val="24"/>
          <w:szCs w:val="24"/>
        </w:rPr>
      </w:pPr>
    </w:p>
    <w:p w14:paraId="0F5597EF" w14:textId="77777777" w:rsidR="008145C4" w:rsidRDefault="00E3208C">
      <w:pPr>
        <w:rPr>
          <w:rFonts w:ascii="微软雅黑" w:eastAsia="微软雅黑" w:hAnsi="微软雅黑"/>
          <w:sz w:val="24"/>
          <w:szCs w:val="24"/>
        </w:rPr>
      </w:pPr>
      <w:r>
        <w:rPr>
          <w:rFonts w:ascii="微软雅黑" w:eastAsia="微软雅黑" w:hAnsi="微软雅黑" w:hint="eastAsia"/>
          <w:sz w:val="24"/>
          <w:szCs w:val="24"/>
        </w:rPr>
        <w:t>参考文献的图片如下，我希望拍出类似的照片</w:t>
      </w:r>
      <w:r>
        <w:rPr>
          <w:rFonts w:ascii="微软雅黑" w:eastAsia="微软雅黑" w:hAnsi="微软雅黑" w:hint="eastAsia"/>
          <w:sz w:val="24"/>
          <w:szCs w:val="24"/>
        </w:rPr>
        <w:t>:</w:t>
      </w:r>
    </w:p>
    <w:p w14:paraId="61B277CD" w14:textId="77777777" w:rsidR="008145C4" w:rsidRDefault="00E3208C">
      <w:pPr>
        <w:rPr>
          <w:rFonts w:ascii="微软雅黑" w:eastAsia="微软雅黑" w:hAnsi="微软雅黑"/>
          <w:color w:val="FF0000"/>
          <w:sz w:val="24"/>
          <w:szCs w:val="24"/>
        </w:rPr>
      </w:pPr>
      <w:r>
        <w:rPr>
          <w:rFonts w:ascii="微软雅黑" w:eastAsia="微软雅黑" w:hAnsi="微软雅黑" w:hint="eastAsia"/>
          <w:color w:val="FF0000"/>
          <w:sz w:val="24"/>
          <w:szCs w:val="24"/>
        </w:rPr>
        <w:t>（请自行补充样品预期的参考图，如为文献截图请保留图注及实验方法部分）</w:t>
      </w:r>
    </w:p>
    <w:p w14:paraId="16AAE2BA" w14:textId="77777777" w:rsidR="008145C4" w:rsidRDefault="008145C4">
      <w:pPr>
        <w:rPr>
          <w:rFonts w:ascii="微软雅黑" w:eastAsia="微软雅黑" w:hAnsi="微软雅黑"/>
          <w:sz w:val="28"/>
          <w:szCs w:val="28"/>
        </w:rPr>
      </w:pPr>
    </w:p>
    <w:p w14:paraId="34C8AACD" w14:textId="77777777" w:rsidR="008145C4" w:rsidRDefault="008145C4">
      <w:pPr>
        <w:rPr>
          <w:rFonts w:ascii="微软雅黑" w:eastAsia="微软雅黑" w:hAnsi="微软雅黑"/>
          <w:sz w:val="28"/>
          <w:szCs w:val="28"/>
        </w:rPr>
      </w:pPr>
    </w:p>
    <w:p w14:paraId="114D3AEA" w14:textId="77777777" w:rsidR="008145C4" w:rsidRDefault="008145C4">
      <w:pPr>
        <w:rPr>
          <w:rFonts w:ascii="微软雅黑" w:eastAsia="微软雅黑" w:hAnsi="微软雅黑"/>
          <w:sz w:val="28"/>
          <w:szCs w:val="28"/>
        </w:rPr>
      </w:pPr>
    </w:p>
    <w:p w14:paraId="5AD9DE93" w14:textId="77777777" w:rsidR="008145C4" w:rsidRDefault="00E3208C">
      <w:pPr>
        <w:jc w:val="center"/>
        <w:rPr>
          <w:rFonts w:ascii="微软雅黑" w:eastAsia="微软雅黑" w:hAnsi="微软雅黑" w:cs="Times New Roman"/>
          <w:b/>
          <w:color w:val="FF0000"/>
          <w:sz w:val="28"/>
        </w:rPr>
      </w:pPr>
      <w:r>
        <w:rPr>
          <w:rFonts w:ascii="微软雅黑" w:eastAsia="微软雅黑" w:hAnsi="微软雅黑" w:cs="Times New Roman"/>
          <w:b/>
          <w:color w:val="FF0000"/>
          <w:sz w:val="28"/>
        </w:rPr>
        <w:t>预约前请务必阅读我</w:t>
      </w:r>
    </w:p>
    <w:p w14:paraId="733C96C0" w14:textId="77777777" w:rsidR="008145C4" w:rsidRDefault="00E3208C">
      <w:pPr>
        <w:shd w:val="clear" w:color="auto" w:fill="FFFFFF"/>
        <w:spacing w:line="360" w:lineRule="atLeast"/>
        <w:rPr>
          <w:rFonts w:ascii="微软雅黑" w:eastAsia="微软雅黑" w:hAnsi="微软雅黑"/>
          <w:b/>
          <w:sz w:val="28"/>
        </w:rPr>
      </w:pPr>
      <w:r>
        <w:rPr>
          <w:rFonts w:ascii="微软雅黑" w:eastAsia="微软雅黑" w:hAnsi="微软雅黑" w:hint="eastAsia"/>
          <w:b/>
          <w:sz w:val="28"/>
        </w:rPr>
        <w:t>附件</w:t>
      </w:r>
      <w:r>
        <w:rPr>
          <w:rFonts w:ascii="微软雅黑" w:eastAsia="微软雅黑" w:hAnsi="微软雅黑" w:hint="eastAsia"/>
          <w:b/>
          <w:sz w:val="28"/>
        </w:rPr>
        <w:t>1</w:t>
      </w:r>
    </w:p>
    <w:p w14:paraId="76702C6C" w14:textId="77777777" w:rsidR="008145C4" w:rsidRDefault="00E3208C">
      <w:pPr>
        <w:shd w:val="clear" w:color="auto" w:fill="FFFFFF"/>
        <w:spacing w:line="360" w:lineRule="atLeast"/>
        <w:rPr>
          <w:rFonts w:ascii="微软雅黑" w:eastAsia="微软雅黑" w:hAnsi="微软雅黑"/>
          <w:sz w:val="24"/>
          <w:szCs w:val="24"/>
        </w:rPr>
      </w:pPr>
      <w:r>
        <w:rPr>
          <w:rFonts w:ascii="微软雅黑" w:eastAsia="微软雅黑" w:hAnsi="微软雅黑"/>
          <w:b/>
          <w:sz w:val="24"/>
        </w:rPr>
        <w:lastRenderedPageBreak/>
        <w:t>荧光显微镜</w:t>
      </w:r>
      <w:r>
        <w:rPr>
          <w:rFonts w:ascii="微软雅黑" w:eastAsia="微软雅黑" w:hAnsi="微软雅黑" w:hint="eastAsia"/>
          <w:b/>
          <w:sz w:val="24"/>
        </w:rPr>
        <w:t>介绍：</w:t>
      </w:r>
      <w:r>
        <w:rPr>
          <w:rFonts w:ascii="微软雅黑" w:eastAsia="微软雅黑" w:hAnsi="微软雅黑"/>
          <w:sz w:val="24"/>
          <w:szCs w:val="24"/>
        </w:rPr>
        <w:t>荧光显微镜是以紫外线为光源，</w:t>
      </w:r>
      <w:r>
        <w:rPr>
          <w:rFonts w:ascii="微软雅黑" w:eastAsia="微软雅黑" w:hAnsi="微软雅黑"/>
          <w:sz w:val="24"/>
          <w:szCs w:val="24"/>
        </w:rPr>
        <w:t xml:space="preserve"> </w:t>
      </w:r>
      <w:r>
        <w:rPr>
          <w:rFonts w:ascii="微软雅黑" w:eastAsia="微软雅黑" w:hAnsi="微软雅黑"/>
          <w:sz w:val="24"/>
          <w:szCs w:val="24"/>
        </w:rPr>
        <w:t>用以照射被检物体，</w:t>
      </w:r>
      <w:r>
        <w:rPr>
          <w:rFonts w:ascii="微软雅黑" w:eastAsia="微软雅黑" w:hAnsi="微软雅黑"/>
          <w:sz w:val="24"/>
          <w:szCs w:val="24"/>
        </w:rPr>
        <w:t xml:space="preserve"> </w:t>
      </w:r>
      <w:r>
        <w:rPr>
          <w:rFonts w:ascii="微软雅黑" w:eastAsia="微软雅黑" w:hAnsi="微软雅黑"/>
          <w:sz w:val="24"/>
          <w:szCs w:val="24"/>
        </w:rPr>
        <w:t>使之发出荧光，</w:t>
      </w:r>
      <w:r>
        <w:rPr>
          <w:rFonts w:ascii="微软雅黑" w:eastAsia="微软雅黑" w:hAnsi="微软雅黑"/>
          <w:sz w:val="24"/>
          <w:szCs w:val="24"/>
        </w:rPr>
        <w:t xml:space="preserve"> </w:t>
      </w:r>
      <w:r>
        <w:rPr>
          <w:rFonts w:ascii="微软雅黑" w:eastAsia="微软雅黑" w:hAnsi="微软雅黑"/>
          <w:sz w:val="24"/>
          <w:szCs w:val="24"/>
        </w:rPr>
        <w:t>然后在显微镜下观察物体的形状及其所在位置。用于研究细胞内物质的</w:t>
      </w:r>
      <w:hyperlink r:id="rId93" w:tgtFrame="_blank" w:history="1">
        <w:r>
          <w:rPr>
            <w:rFonts w:ascii="微软雅黑" w:eastAsia="微软雅黑" w:hAnsi="微软雅黑"/>
            <w:sz w:val="24"/>
            <w:szCs w:val="24"/>
          </w:rPr>
          <w:t>吸收</w:t>
        </w:r>
      </w:hyperlink>
      <w:r>
        <w:rPr>
          <w:rFonts w:ascii="微软雅黑" w:eastAsia="微软雅黑" w:hAnsi="微软雅黑"/>
          <w:sz w:val="24"/>
          <w:szCs w:val="24"/>
        </w:rPr>
        <w:t>、运输、化学物质的分布及定位等。</w:t>
      </w:r>
      <w:r>
        <w:rPr>
          <w:rFonts w:ascii="微软雅黑" w:eastAsia="微软雅黑" w:hAnsi="微软雅黑"/>
          <w:sz w:val="24"/>
          <w:szCs w:val="24"/>
        </w:rPr>
        <w:t xml:space="preserve"> </w:t>
      </w:r>
      <w:r>
        <w:rPr>
          <w:rFonts w:ascii="微软雅黑" w:eastAsia="微软雅黑" w:hAnsi="微软雅黑"/>
          <w:sz w:val="24"/>
          <w:szCs w:val="24"/>
        </w:rPr>
        <w:t>细胞中有些</w:t>
      </w:r>
      <w:hyperlink r:id="rId94" w:tgtFrame="_blank" w:history="1">
        <w:r>
          <w:rPr>
            <w:rFonts w:ascii="微软雅黑" w:eastAsia="微软雅黑" w:hAnsi="微软雅黑"/>
            <w:sz w:val="24"/>
            <w:szCs w:val="24"/>
          </w:rPr>
          <w:t>物质</w:t>
        </w:r>
      </w:hyperlink>
      <w:r>
        <w:rPr>
          <w:rFonts w:ascii="微软雅黑" w:eastAsia="微软雅黑" w:hAnsi="微软雅黑"/>
          <w:sz w:val="24"/>
          <w:szCs w:val="24"/>
        </w:rPr>
        <w:t>，如叶绿素等，受紫外线照射后可发荧光；另一些物质本身虽不能发荧光，但如果用荧光染料或荧光抗体染色后，经紫外线照射亦可发荧光，荧光显微镜就是对这</w:t>
      </w:r>
      <w:r>
        <w:rPr>
          <w:rFonts w:ascii="微软雅黑" w:eastAsia="微软雅黑" w:hAnsi="微软雅黑"/>
          <w:sz w:val="24"/>
          <w:szCs w:val="24"/>
        </w:rPr>
        <w:t>类物质进行定性研究的工具之一。</w:t>
      </w:r>
    </w:p>
    <w:p w14:paraId="486521FF" w14:textId="77777777" w:rsidR="008145C4" w:rsidRDefault="00E3208C">
      <w:pPr>
        <w:rPr>
          <w:rFonts w:ascii="微软雅黑" w:eastAsia="微软雅黑" w:hAnsi="微软雅黑"/>
          <w:sz w:val="24"/>
        </w:rPr>
      </w:pPr>
      <w:r>
        <w:rPr>
          <w:rFonts w:ascii="微软雅黑" w:eastAsia="微软雅黑" w:hAnsi="微软雅黑" w:hint="eastAsia"/>
          <w:b/>
          <w:sz w:val="24"/>
        </w:rPr>
        <w:t>测试信息</w:t>
      </w:r>
      <w:r>
        <w:rPr>
          <w:rFonts w:ascii="微软雅黑" w:eastAsia="微软雅黑" w:hAnsi="微软雅黑" w:hint="eastAsia"/>
          <w:sz w:val="24"/>
        </w:rPr>
        <w:t>：预约链</w:t>
      </w:r>
      <w:r>
        <w:rPr>
          <w:rFonts w:ascii="微软雅黑" w:eastAsia="微软雅黑" w:hAnsi="微软雅黑"/>
          <w:sz w:val="24"/>
        </w:rPr>
        <w:t>https://www.shiyanjia.com/biology-151.html</w:t>
      </w:r>
      <w:r>
        <w:rPr>
          <w:rFonts w:ascii="微软雅黑" w:eastAsia="微软雅黑" w:hAnsi="微软雅黑"/>
          <w:sz w:val="24"/>
        </w:rPr>
        <w:t>；</w:t>
      </w:r>
    </w:p>
    <w:p w14:paraId="6AD609BA" w14:textId="77777777" w:rsidR="008145C4" w:rsidRDefault="00E3208C">
      <w:pPr>
        <w:rPr>
          <w:rFonts w:ascii="微软雅黑" w:eastAsia="微软雅黑" w:hAnsi="微软雅黑" w:cs="Times New Roman"/>
          <w:sz w:val="22"/>
          <w:szCs w:val="28"/>
        </w:rPr>
      </w:pPr>
      <w:r>
        <w:rPr>
          <w:rFonts w:ascii="微软雅黑" w:eastAsia="微软雅黑" w:hAnsi="微软雅黑" w:hint="eastAsia"/>
          <w:sz w:val="24"/>
        </w:rPr>
        <w:t>涉及仪器有</w:t>
      </w:r>
      <w:r>
        <w:rPr>
          <w:rFonts w:ascii="微软雅黑" w:eastAsia="微软雅黑" w:hAnsi="微软雅黑"/>
          <w:sz w:val="24"/>
        </w:rPr>
        <w:t>leica DMI8</w:t>
      </w:r>
      <w:r>
        <w:rPr>
          <w:rFonts w:ascii="微软雅黑" w:eastAsia="微软雅黑" w:hAnsi="微软雅黑" w:hint="eastAsia"/>
          <w:sz w:val="24"/>
        </w:rPr>
        <w:t>，</w:t>
      </w:r>
      <w:r>
        <w:rPr>
          <w:rFonts w:ascii="微软雅黑" w:eastAsia="微软雅黑" w:hAnsi="微软雅黑" w:cs="Times New Roman"/>
          <w:sz w:val="22"/>
          <w:szCs w:val="28"/>
        </w:rPr>
        <w:t>具体型号详见实验报告；</w:t>
      </w:r>
    </w:p>
    <w:p w14:paraId="30401976" w14:textId="77777777" w:rsidR="008145C4" w:rsidRDefault="00E3208C">
      <w:pPr>
        <w:rPr>
          <w:rFonts w:ascii="微软雅黑" w:eastAsia="微软雅黑" w:hAnsi="微软雅黑"/>
          <w:sz w:val="24"/>
        </w:rPr>
      </w:pPr>
      <w:r>
        <w:rPr>
          <w:rFonts w:ascii="微软雅黑" w:eastAsia="微软雅黑" w:hAnsi="微软雅黑" w:hint="eastAsia"/>
          <w:b/>
          <w:bCs/>
          <w:sz w:val="24"/>
        </w:rPr>
        <w:t>交付内容：</w:t>
      </w:r>
      <w:r>
        <w:rPr>
          <w:rFonts w:ascii="微软雅黑" w:eastAsia="微软雅黑" w:hAnsi="微软雅黑"/>
          <w:sz w:val="24"/>
        </w:rPr>
        <w:t>拍摄</w:t>
      </w:r>
      <w:r>
        <w:rPr>
          <w:rFonts w:ascii="微软雅黑" w:eastAsia="微软雅黑" w:hAnsi="微软雅黑"/>
          <w:sz w:val="24"/>
        </w:rPr>
        <w:t>5</w:t>
      </w:r>
      <w:r>
        <w:rPr>
          <w:rFonts w:ascii="微软雅黑" w:eastAsia="微软雅黑" w:hAnsi="微软雅黑" w:hint="eastAsia"/>
          <w:sz w:val="24"/>
        </w:rPr>
        <w:t>-6</w:t>
      </w:r>
      <w:r>
        <w:rPr>
          <w:rFonts w:ascii="微软雅黑" w:eastAsia="微软雅黑" w:hAnsi="微软雅黑" w:hint="eastAsia"/>
          <w:sz w:val="24"/>
        </w:rPr>
        <w:t>张照片。</w:t>
      </w:r>
    </w:p>
    <w:p w14:paraId="261D8522" w14:textId="77777777" w:rsidR="008145C4" w:rsidRDefault="00E3208C">
      <w:pPr>
        <w:rPr>
          <w:rFonts w:ascii="微软雅黑" w:eastAsia="微软雅黑" w:hAnsi="微软雅黑"/>
          <w:sz w:val="24"/>
          <w:szCs w:val="24"/>
        </w:rPr>
      </w:pPr>
      <w:r>
        <w:rPr>
          <w:rFonts w:ascii="微软雅黑" w:eastAsia="微软雅黑" w:hAnsi="微软雅黑" w:hint="eastAsia"/>
          <w:b/>
          <w:sz w:val="24"/>
          <w:szCs w:val="24"/>
        </w:rPr>
        <w:t>测试周期</w:t>
      </w:r>
      <w:r>
        <w:rPr>
          <w:rFonts w:ascii="微软雅黑" w:eastAsia="微软雅黑" w:hAnsi="微软雅黑" w:hint="eastAsia"/>
          <w:sz w:val="24"/>
          <w:szCs w:val="24"/>
        </w:rPr>
        <w:t>：收到样品</w:t>
      </w:r>
      <w:r>
        <w:rPr>
          <w:rFonts w:ascii="微软雅黑" w:eastAsia="微软雅黑" w:hAnsi="微软雅黑" w:hint="eastAsia"/>
          <w:sz w:val="24"/>
          <w:szCs w:val="24"/>
        </w:rPr>
        <w:t>1</w:t>
      </w:r>
      <w:r>
        <w:rPr>
          <w:rFonts w:ascii="微软雅黑" w:eastAsia="微软雅黑" w:hAnsi="微软雅黑" w:hint="eastAsia"/>
          <w:sz w:val="24"/>
          <w:szCs w:val="24"/>
        </w:rPr>
        <w:t>周左右时间出照片，</w:t>
      </w:r>
      <w:r>
        <w:rPr>
          <w:rFonts w:ascii="微软雅黑" w:eastAsia="微软雅黑" w:hAnsi="微软雅黑"/>
          <w:sz w:val="24"/>
          <w:szCs w:val="24"/>
        </w:rPr>
        <w:t>具体实验周期及送样时间请与科学指南针工作人员沟通确认。</w:t>
      </w:r>
    </w:p>
    <w:p w14:paraId="558924D8" w14:textId="77777777" w:rsidR="008145C4" w:rsidRDefault="00E3208C">
      <w:pPr>
        <w:rPr>
          <w:rFonts w:ascii="微软雅黑" w:eastAsia="微软雅黑" w:hAnsi="微软雅黑"/>
          <w:b/>
          <w:color w:val="FF0000"/>
          <w:sz w:val="24"/>
          <w:szCs w:val="24"/>
        </w:rPr>
      </w:pPr>
      <w:r>
        <w:rPr>
          <w:rFonts w:ascii="微软雅黑" w:eastAsia="微软雅黑" w:hAnsi="微软雅黑" w:hint="eastAsia"/>
          <w:b/>
          <w:sz w:val="24"/>
          <w:szCs w:val="24"/>
        </w:rPr>
        <w:t>客户提供：</w:t>
      </w:r>
    </w:p>
    <w:p w14:paraId="095754DA" w14:textId="77777777" w:rsidR="008145C4" w:rsidRDefault="00E3208C">
      <w:pPr>
        <w:rPr>
          <w:rFonts w:ascii="微软雅黑" w:eastAsia="微软雅黑" w:hAnsi="微软雅黑"/>
          <w:b/>
          <w:sz w:val="24"/>
          <w:szCs w:val="24"/>
        </w:rPr>
      </w:pPr>
      <w:r>
        <w:rPr>
          <w:rFonts w:ascii="微软雅黑" w:eastAsia="微软雅黑" w:hAnsi="微软雅黑"/>
          <w:b/>
          <w:sz w:val="24"/>
          <w:szCs w:val="24"/>
        </w:rPr>
        <w:t>1.</w:t>
      </w:r>
      <w:r>
        <w:rPr>
          <w:rFonts w:ascii="微软雅黑" w:eastAsia="微软雅黑" w:hAnsi="微软雅黑" w:hint="eastAsia"/>
          <w:b/>
          <w:sz w:val="24"/>
          <w:szCs w:val="24"/>
        </w:rPr>
        <w:t>直接拍摄的片子（直接上机拍摄）</w:t>
      </w:r>
    </w:p>
    <w:p w14:paraId="765EF5A0" w14:textId="77777777" w:rsidR="008145C4" w:rsidRDefault="00E3208C">
      <w:pPr>
        <w:rPr>
          <w:rFonts w:ascii="微软雅黑" w:eastAsia="微软雅黑" w:hAnsi="微软雅黑"/>
          <w:b/>
          <w:sz w:val="24"/>
          <w:szCs w:val="24"/>
        </w:rPr>
      </w:pPr>
      <w:r>
        <w:rPr>
          <w:rFonts w:ascii="微软雅黑" w:eastAsia="微软雅黑" w:hAnsi="微软雅黑" w:hint="eastAsia"/>
          <w:b/>
          <w:sz w:val="24"/>
          <w:szCs w:val="24"/>
        </w:rPr>
        <w:t>2.</w:t>
      </w:r>
      <w:r>
        <w:rPr>
          <w:rFonts w:ascii="微软雅黑" w:eastAsia="微软雅黑" w:hAnsi="微软雅黑" w:hint="eastAsia"/>
          <w:b/>
          <w:sz w:val="24"/>
          <w:szCs w:val="24"/>
        </w:rPr>
        <w:t>原材料（含前处理方案</w:t>
      </w:r>
      <w:r>
        <w:rPr>
          <w:rFonts w:ascii="微软雅黑" w:eastAsia="微软雅黑" w:hAnsi="微软雅黑" w:hint="eastAsia"/>
          <w:b/>
          <w:sz w:val="24"/>
          <w:szCs w:val="24"/>
        </w:rPr>
        <w:t>+</w:t>
      </w:r>
      <w:r>
        <w:rPr>
          <w:rFonts w:ascii="微软雅黑" w:eastAsia="微软雅黑" w:hAnsi="微软雅黑" w:hint="eastAsia"/>
          <w:b/>
          <w:sz w:val="24"/>
          <w:szCs w:val="24"/>
        </w:rPr>
        <w:t>制片信息）</w:t>
      </w:r>
    </w:p>
    <w:p w14:paraId="3401F170" w14:textId="77777777" w:rsidR="008145C4" w:rsidRDefault="00E3208C">
      <w:pPr>
        <w:rPr>
          <w:rFonts w:ascii="微软雅黑" w:eastAsia="微软雅黑" w:hAnsi="微软雅黑"/>
          <w:sz w:val="24"/>
          <w:szCs w:val="24"/>
        </w:rPr>
      </w:pPr>
      <w:r>
        <w:rPr>
          <w:rFonts w:ascii="微软雅黑" w:eastAsia="微软雅黑" w:hAnsi="微软雅黑" w:cs="Times New Roman"/>
          <w:color w:val="FF0000"/>
          <w:sz w:val="20"/>
          <w:szCs w:val="20"/>
        </w:rPr>
        <w:t>*</w:t>
      </w:r>
      <w:r>
        <w:rPr>
          <w:rFonts w:ascii="微软雅黑" w:eastAsia="微软雅黑" w:hAnsi="微软雅黑" w:cs="Times New Roman"/>
          <w:color w:val="FF0000"/>
          <w:sz w:val="20"/>
          <w:szCs w:val="20"/>
        </w:rPr>
        <w:t>客户可自行提供实验所需的细胞和试剂等，也可以委托平台购买。</w:t>
      </w:r>
    </w:p>
    <w:p w14:paraId="49982855" w14:textId="77777777" w:rsidR="008145C4" w:rsidRDefault="00E3208C">
      <w:pPr>
        <w:rPr>
          <w:rFonts w:ascii="微软雅黑" w:eastAsia="微软雅黑" w:hAnsi="微软雅黑"/>
          <w:sz w:val="24"/>
          <w:szCs w:val="24"/>
        </w:rPr>
      </w:pPr>
      <w:r>
        <w:rPr>
          <w:rFonts w:ascii="微软雅黑" w:eastAsia="微软雅黑" w:hAnsi="微软雅黑"/>
          <w:sz w:val="24"/>
          <w:szCs w:val="24"/>
        </w:rPr>
        <w:t>可接收自行处理好后用于直接拍摄的样品，也可以委托平台做前处理，如需前处理请客户务必在送样单相应位置提供明确的实验方案和处理步骤；</w:t>
      </w:r>
    </w:p>
    <w:p w14:paraId="6D502C21" w14:textId="77777777" w:rsidR="008145C4" w:rsidRDefault="00E3208C">
      <w:pPr>
        <w:rPr>
          <w:rFonts w:ascii="微软雅黑" w:eastAsia="微软雅黑" w:hAnsi="微软雅黑"/>
          <w:color w:val="3E3E3E"/>
          <w:sz w:val="21"/>
          <w:szCs w:val="21"/>
        </w:rPr>
      </w:pPr>
      <w:r>
        <w:rPr>
          <w:rFonts w:ascii="微软雅黑" w:eastAsia="微软雅黑" w:hAnsi="微软雅黑" w:hint="eastAsia"/>
          <w:sz w:val="24"/>
          <w:szCs w:val="24"/>
        </w:rPr>
        <w:t>以细胞活力检测</w:t>
      </w:r>
      <w:r>
        <w:rPr>
          <w:rFonts w:ascii="微软雅黑" w:eastAsia="微软雅黑" w:hAnsi="微软雅黑" w:hint="eastAsia"/>
          <w:sz w:val="24"/>
          <w:szCs w:val="24"/>
        </w:rPr>
        <w:t>live</w:t>
      </w:r>
      <w:r>
        <w:rPr>
          <w:rFonts w:ascii="微软雅黑" w:eastAsia="微软雅黑" w:hAnsi="微软雅黑"/>
          <w:sz w:val="24"/>
          <w:szCs w:val="24"/>
        </w:rPr>
        <w:t>/dead</w:t>
      </w:r>
      <w:r>
        <w:rPr>
          <w:rFonts w:ascii="微软雅黑" w:eastAsia="微软雅黑" w:hAnsi="微软雅黑" w:hint="eastAsia"/>
          <w:sz w:val="24"/>
          <w:szCs w:val="24"/>
        </w:rPr>
        <w:t>染色（</w:t>
      </w:r>
      <w:r>
        <w:rPr>
          <w:rFonts w:ascii="微软雅黑" w:eastAsia="微软雅黑" w:hAnsi="微软雅黑"/>
          <w:sz w:val="24"/>
          <w:szCs w:val="24"/>
        </w:rPr>
        <w:t>Calcein-AM/PI</w:t>
      </w:r>
      <w:r>
        <w:rPr>
          <w:rFonts w:ascii="微软雅黑" w:eastAsia="微软雅黑" w:hAnsi="微软雅黑"/>
          <w:sz w:val="24"/>
          <w:szCs w:val="24"/>
        </w:rPr>
        <w:t>双染</w:t>
      </w:r>
      <w:r>
        <w:rPr>
          <w:rFonts w:ascii="微软雅黑" w:eastAsia="微软雅黑" w:hAnsi="微软雅黑" w:hint="eastAsia"/>
          <w:sz w:val="24"/>
          <w:szCs w:val="24"/>
        </w:rPr>
        <w:t>）前处理步骤作为您的参考：</w:t>
      </w:r>
    </w:p>
    <w:p w14:paraId="37B9D35E" w14:textId="77777777" w:rsidR="008145C4" w:rsidRDefault="00E3208C">
      <w:pPr>
        <w:rPr>
          <w:rFonts w:ascii="微软雅黑" w:eastAsia="微软雅黑" w:hAnsi="微软雅黑"/>
          <w:sz w:val="24"/>
          <w:szCs w:val="24"/>
        </w:rPr>
      </w:pPr>
      <w:r>
        <w:rPr>
          <w:rFonts w:ascii="微软雅黑" w:eastAsia="微软雅黑" w:hAnsi="微软雅黑"/>
          <w:sz w:val="24"/>
        </w:rPr>
        <w:t>1.</w:t>
      </w:r>
      <w:r>
        <w:rPr>
          <w:rFonts w:ascii="微软雅黑" w:eastAsia="微软雅黑" w:hAnsi="微软雅黑" w:hint="eastAsia"/>
          <w:sz w:val="24"/>
        </w:rPr>
        <w:t xml:space="preserve">  </w:t>
      </w:r>
      <w:r>
        <w:rPr>
          <w:rFonts w:ascii="微软雅黑" w:eastAsia="微软雅黑" w:hAnsi="微软雅黑" w:hint="eastAsia"/>
          <w:sz w:val="24"/>
        </w:rPr>
        <w:t>根据您的需求处理细胞；</w:t>
      </w:r>
    </w:p>
    <w:p w14:paraId="6EEE8DD8" w14:textId="77777777" w:rsidR="008145C4" w:rsidRDefault="00E3208C">
      <w:pPr>
        <w:rPr>
          <w:rFonts w:ascii="微软雅黑" w:eastAsia="微软雅黑" w:hAnsi="微软雅黑"/>
          <w:sz w:val="24"/>
        </w:rPr>
      </w:pPr>
      <w:r>
        <w:rPr>
          <w:rFonts w:ascii="微软雅黑" w:eastAsia="微软雅黑" w:hAnsi="微软雅黑" w:hint="eastAsia"/>
          <w:sz w:val="24"/>
        </w:rPr>
        <w:t xml:space="preserve">2.  </w:t>
      </w:r>
      <w:r>
        <w:rPr>
          <w:rFonts w:ascii="微软雅黑" w:eastAsia="微软雅黑" w:hAnsi="微软雅黑" w:hint="eastAsia"/>
          <w:sz w:val="24"/>
        </w:rPr>
        <w:t>根据试剂盒要求配制染色工作液；</w:t>
      </w:r>
    </w:p>
    <w:p w14:paraId="50C4895C" w14:textId="77777777" w:rsidR="008145C4" w:rsidRDefault="00E3208C">
      <w:pPr>
        <w:rPr>
          <w:rFonts w:ascii="微软雅黑" w:eastAsia="微软雅黑" w:hAnsi="微软雅黑"/>
          <w:sz w:val="24"/>
        </w:rPr>
      </w:pPr>
      <w:r>
        <w:rPr>
          <w:rFonts w:ascii="微软雅黑" w:eastAsia="微软雅黑" w:hAnsi="微软雅黑" w:hint="eastAsia"/>
          <w:sz w:val="24"/>
        </w:rPr>
        <w:t xml:space="preserve">3.  </w:t>
      </w:r>
      <w:r>
        <w:rPr>
          <w:rFonts w:ascii="微软雅黑" w:eastAsia="微软雅黑" w:hAnsi="微软雅黑" w:hint="eastAsia"/>
          <w:sz w:val="24"/>
        </w:rPr>
        <w:t>收集样本细胞，细胞数量在</w:t>
      </w:r>
      <w:r>
        <w:rPr>
          <w:rFonts w:ascii="微软雅黑" w:eastAsia="微软雅黑" w:hAnsi="微软雅黑"/>
          <w:sz w:val="24"/>
        </w:rPr>
        <w:t xml:space="preserve"> 1X10</w:t>
      </w:r>
      <w:r>
        <w:rPr>
          <w:rFonts w:ascii="微软雅黑" w:eastAsia="微软雅黑" w:hAnsi="微软雅黑"/>
          <w:sz w:val="24"/>
          <w:vertAlign w:val="superscript"/>
        </w:rPr>
        <w:t xml:space="preserve">6 </w:t>
      </w:r>
      <w:r>
        <w:rPr>
          <w:rFonts w:ascii="微软雅黑" w:eastAsia="微软雅黑" w:hAnsi="微软雅黑" w:hint="eastAsia"/>
          <w:sz w:val="24"/>
        </w:rPr>
        <w:t>个以内；</w:t>
      </w:r>
      <w:r>
        <w:rPr>
          <w:rFonts w:ascii="微软雅黑" w:eastAsia="微软雅黑" w:hAnsi="微软雅黑"/>
          <w:sz w:val="24"/>
        </w:rPr>
        <w:t xml:space="preserve"> </w:t>
      </w:r>
      <w:r>
        <w:rPr>
          <w:rFonts w:ascii="MS Gothic" w:eastAsia="MS Gothic" w:hAnsi="MS Gothic" w:cs="MS Gothic" w:hint="eastAsia"/>
          <w:sz w:val="24"/>
        </w:rPr>
        <w:t> </w:t>
      </w:r>
    </w:p>
    <w:p w14:paraId="1ED66BDC" w14:textId="77777777" w:rsidR="008145C4" w:rsidRDefault="00E3208C">
      <w:pPr>
        <w:rPr>
          <w:rFonts w:ascii="微软雅黑" w:eastAsia="微软雅黑" w:hAnsi="微软雅黑"/>
          <w:sz w:val="24"/>
        </w:rPr>
      </w:pPr>
      <w:r>
        <w:rPr>
          <w:rFonts w:ascii="微软雅黑" w:eastAsia="微软雅黑" w:hAnsi="微软雅黑"/>
          <w:sz w:val="24"/>
        </w:rPr>
        <w:t>4</w:t>
      </w:r>
      <w:r>
        <w:rPr>
          <w:rFonts w:ascii="微软雅黑" w:eastAsia="微软雅黑" w:hAnsi="微软雅黑" w:hint="eastAsia"/>
          <w:sz w:val="24"/>
        </w:rPr>
        <w:t>．用</w:t>
      </w:r>
      <w:r>
        <w:rPr>
          <w:rFonts w:ascii="微软雅黑" w:eastAsia="微软雅黑" w:hAnsi="微软雅黑"/>
          <w:sz w:val="24"/>
        </w:rPr>
        <w:t xml:space="preserve"> PBS </w:t>
      </w:r>
      <w:r>
        <w:rPr>
          <w:rFonts w:ascii="微软雅黑" w:eastAsia="微软雅黑" w:hAnsi="微软雅黑" w:hint="eastAsia"/>
          <w:sz w:val="24"/>
        </w:rPr>
        <w:t>洗涤细胞两次；</w:t>
      </w:r>
      <w:r>
        <w:rPr>
          <w:rFonts w:ascii="微软雅黑" w:eastAsia="微软雅黑" w:hAnsi="微软雅黑"/>
          <w:sz w:val="24"/>
        </w:rPr>
        <w:t xml:space="preserve"> </w:t>
      </w:r>
      <w:r>
        <w:rPr>
          <w:rFonts w:ascii="MS Gothic" w:eastAsia="MS Gothic" w:hAnsi="MS Gothic" w:cs="MS Gothic" w:hint="eastAsia"/>
          <w:sz w:val="24"/>
        </w:rPr>
        <w:t> </w:t>
      </w:r>
    </w:p>
    <w:p w14:paraId="22F49DCE" w14:textId="77777777" w:rsidR="008145C4" w:rsidRDefault="00E3208C">
      <w:pPr>
        <w:rPr>
          <w:rFonts w:ascii="微软雅黑" w:eastAsia="微软雅黑" w:hAnsi="微软雅黑"/>
          <w:sz w:val="24"/>
        </w:rPr>
      </w:pPr>
      <w:r>
        <w:rPr>
          <w:rFonts w:ascii="微软雅黑" w:eastAsia="微软雅黑" w:hAnsi="微软雅黑"/>
          <w:sz w:val="24"/>
        </w:rPr>
        <w:t>5</w:t>
      </w:r>
      <w:r>
        <w:rPr>
          <w:rFonts w:ascii="微软雅黑" w:eastAsia="微软雅黑" w:hAnsi="微软雅黑" w:hint="eastAsia"/>
          <w:sz w:val="24"/>
        </w:rPr>
        <w:t>．用</w:t>
      </w:r>
      <w:r>
        <w:rPr>
          <w:rFonts w:ascii="微软雅黑" w:eastAsia="微软雅黑" w:hAnsi="微软雅黑"/>
          <w:sz w:val="24"/>
        </w:rPr>
        <w:t xml:space="preserve"> 200ul </w:t>
      </w:r>
      <w:r>
        <w:rPr>
          <w:rFonts w:ascii="微软雅黑" w:eastAsia="微软雅黑" w:hAnsi="微软雅黑" w:hint="eastAsia"/>
          <w:sz w:val="24"/>
        </w:rPr>
        <w:t>染色工作液将细胞重悬；</w:t>
      </w:r>
      <w:r>
        <w:rPr>
          <w:rFonts w:ascii="微软雅黑" w:eastAsia="微软雅黑" w:hAnsi="微软雅黑"/>
          <w:sz w:val="24"/>
        </w:rPr>
        <w:t xml:space="preserve"> </w:t>
      </w:r>
      <w:r>
        <w:rPr>
          <w:rFonts w:ascii="MS Gothic" w:eastAsia="MS Gothic" w:hAnsi="MS Gothic" w:cs="MS Gothic" w:hint="eastAsia"/>
          <w:sz w:val="24"/>
        </w:rPr>
        <w:t> </w:t>
      </w:r>
    </w:p>
    <w:p w14:paraId="1D56BB3C" w14:textId="77777777" w:rsidR="008145C4" w:rsidRDefault="00E3208C">
      <w:pPr>
        <w:rPr>
          <w:rFonts w:ascii="微软雅黑" w:eastAsia="微软雅黑" w:hAnsi="微软雅黑"/>
          <w:sz w:val="24"/>
        </w:rPr>
      </w:pPr>
      <w:r>
        <w:rPr>
          <w:rFonts w:ascii="微软雅黑" w:eastAsia="微软雅黑" w:hAnsi="微软雅黑" w:hint="eastAsia"/>
          <w:sz w:val="24"/>
        </w:rPr>
        <w:t>6</w:t>
      </w:r>
      <w:r>
        <w:rPr>
          <w:rFonts w:ascii="微软雅黑" w:eastAsia="微软雅黑" w:hAnsi="微软雅黑" w:hint="eastAsia"/>
          <w:sz w:val="24"/>
        </w:rPr>
        <w:t>．</w:t>
      </w:r>
      <w:r>
        <w:rPr>
          <w:rFonts w:ascii="微软雅黑" w:eastAsia="微软雅黑" w:hAnsi="微软雅黑"/>
          <w:sz w:val="24"/>
        </w:rPr>
        <w:t>4</w:t>
      </w:r>
      <w:r>
        <w:rPr>
          <w:rFonts w:ascii="微软雅黑" w:eastAsia="微软雅黑" w:hAnsi="微软雅黑" w:hint="eastAsia"/>
          <w:sz w:val="24"/>
        </w:rPr>
        <w:t>°</w:t>
      </w:r>
      <w:r>
        <w:rPr>
          <w:rFonts w:ascii="微软雅黑" w:eastAsia="微软雅黑" w:hAnsi="微软雅黑"/>
          <w:sz w:val="24"/>
        </w:rPr>
        <w:t>C</w:t>
      </w:r>
      <w:r>
        <w:rPr>
          <w:rFonts w:ascii="微软雅黑" w:eastAsia="微软雅黑" w:hAnsi="微软雅黑" w:hint="eastAsia"/>
          <w:sz w:val="24"/>
        </w:rPr>
        <w:t>避光孵育</w:t>
      </w:r>
      <w:r>
        <w:rPr>
          <w:rFonts w:ascii="微软雅黑" w:eastAsia="微软雅黑" w:hAnsi="微软雅黑"/>
          <w:sz w:val="24"/>
        </w:rPr>
        <w:t xml:space="preserve"> 15-30 </w:t>
      </w:r>
      <w:r>
        <w:rPr>
          <w:rFonts w:ascii="微软雅黑" w:eastAsia="微软雅黑" w:hAnsi="微软雅黑" w:hint="eastAsia"/>
          <w:sz w:val="24"/>
        </w:rPr>
        <w:t>分钟；</w:t>
      </w:r>
      <w:r>
        <w:rPr>
          <w:rFonts w:ascii="微软雅黑" w:eastAsia="微软雅黑" w:hAnsi="微软雅黑"/>
          <w:sz w:val="24"/>
        </w:rPr>
        <w:t xml:space="preserve"> </w:t>
      </w:r>
      <w:r>
        <w:rPr>
          <w:rFonts w:ascii="MS Gothic" w:eastAsia="MS Gothic" w:hAnsi="MS Gothic" w:cs="MS Gothic" w:hint="eastAsia"/>
          <w:sz w:val="24"/>
        </w:rPr>
        <w:t> </w:t>
      </w:r>
    </w:p>
    <w:p w14:paraId="2359A6A5" w14:textId="77777777" w:rsidR="008145C4" w:rsidRDefault="00E3208C">
      <w:pPr>
        <w:rPr>
          <w:rFonts w:ascii="微软雅黑" w:eastAsia="微软雅黑" w:hAnsi="微软雅黑"/>
          <w:sz w:val="24"/>
        </w:rPr>
      </w:pPr>
      <w:r>
        <w:rPr>
          <w:rFonts w:ascii="微软雅黑" w:eastAsia="微软雅黑" w:hAnsi="微软雅黑"/>
          <w:sz w:val="24"/>
        </w:rPr>
        <w:t>7</w:t>
      </w:r>
      <w:r>
        <w:rPr>
          <w:rFonts w:ascii="微软雅黑" w:eastAsia="微软雅黑" w:hAnsi="微软雅黑" w:hint="eastAsia"/>
          <w:sz w:val="24"/>
        </w:rPr>
        <w:t>．用</w:t>
      </w:r>
      <w:r>
        <w:rPr>
          <w:rFonts w:ascii="微软雅黑" w:eastAsia="微软雅黑" w:hAnsi="微软雅黑"/>
          <w:sz w:val="24"/>
        </w:rPr>
        <w:t xml:space="preserve"> PBS </w:t>
      </w:r>
      <w:r>
        <w:rPr>
          <w:rFonts w:ascii="微软雅黑" w:eastAsia="微软雅黑" w:hAnsi="微软雅黑" w:hint="eastAsia"/>
          <w:sz w:val="24"/>
        </w:rPr>
        <w:t>洗涤细胞；</w:t>
      </w:r>
      <w:r>
        <w:rPr>
          <w:rFonts w:ascii="微软雅黑" w:eastAsia="微软雅黑" w:hAnsi="微软雅黑"/>
          <w:sz w:val="24"/>
        </w:rPr>
        <w:t xml:space="preserve"> </w:t>
      </w:r>
      <w:r>
        <w:rPr>
          <w:rFonts w:ascii="MS Gothic" w:eastAsia="MS Gothic" w:hAnsi="MS Gothic" w:cs="MS Gothic" w:hint="eastAsia"/>
          <w:sz w:val="24"/>
        </w:rPr>
        <w:t> </w:t>
      </w:r>
    </w:p>
    <w:p w14:paraId="415AC41C" w14:textId="77777777" w:rsidR="008145C4" w:rsidRDefault="00E3208C">
      <w:pPr>
        <w:rPr>
          <w:rFonts w:ascii="微软雅黑" w:eastAsia="微软雅黑" w:hAnsi="微软雅黑"/>
          <w:sz w:val="24"/>
        </w:rPr>
      </w:pPr>
      <w:r>
        <w:rPr>
          <w:rFonts w:ascii="微软雅黑" w:eastAsia="微软雅黑" w:hAnsi="微软雅黑" w:hint="eastAsia"/>
          <w:sz w:val="24"/>
        </w:rPr>
        <w:t>8</w:t>
      </w:r>
      <w:r>
        <w:rPr>
          <w:rFonts w:ascii="微软雅黑" w:eastAsia="微软雅黑" w:hAnsi="微软雅黑" w:hint="eastAsia"/>
          <w:sz w:val="24"/>
        </w:rPr>
        <w:t>．用适量</w:t>
      </w:r>
      <w:r>
        <w:rPr>
          <w:rFonts w:ascii="微软雅黑" w:eastAsia="微软雅黑" w:hAnsi="微软雅黑"/>
          <w:sz w:val="24"/>
        </w:rPr>
        <w:t xml:space="preserve"> PBS </w:t>
      </w:r>
      <w:r>
        <w:rPr>
          <w:rFonts w:ascii="微软雅黑" w:eastAsia="微软雅黑" w:hAnsi="微软雅黑" w:hint="eastAsia"/>
          <w:sz w:val="24"/>
        </w:rPr>
        <w:t>重悬细胞；</w:t>
      </w:r>
      <w:r>
        <w:rPr>
          <w:rFonts w:ascii="微软雅黑" w:eastAsia="微软雅黑" w:hAnsi="微软雅黑"/>
          <w:sz w:val="24"/>
        </w:rPr>
        <w:t xml:space="preserve"> </w:t>
      </w:r>
      <w:r>
        <w:rPr>
          <w:rFonts w:ascii="MS Gothic" w:eastAsia="MS Gothic" w:hAnsi="MS Gothic" w:cs="MS Gothic" w:hint="eastAsia"/>
          <w:sz w:val="24"/>
        </w:rPr>
        <w:t> </w:t>
      </w:r>
    </w:p>
    <w:p w14:paraId="52223A8A" w14:textId="77777777" w:rsidR="008145C4" w:rsidRDefault="00E3208C">
      <w:pPr>
        <w:rPr>
          <w:rFonts w:ascii="微软雅黑" w:eastAsia="微软雅黑" w:hAnsi="微软雅黑"/>
          <w:sz w:val="28"/>
          <w:szCs w:val="28"/>
        </w:rPr>
      </w:pPr>
      <w:r>
        <w:rPr>
          <w:rFonts w:ascii="微软雅黑" w:eastAsia="微软雅黑" w:hAnsi="微软雅黑" w:hint="eastAsia"/>
          <w:sz w:val="24"/>
        </w:rPr>
        <w:t>9</w:t>
      </w:r>
      <w:r>
        <w:rPr>
          <w:rFonts w:ascii="微软雅黑" w:eastAsia="微软雅黑" w:hAnsi="微软雅黑" w:hint="eastAsia"/>
          <w:sz w:val="24"/>
        </w:rPr>
        <w:t>．用荧光显微镜或流式细胞仪检测结果。染料</w:t>
      </w:r>
      <w:r>
        <w:rPr>
          <w:rFonts w:ascii="微软雅黑" w:eastAsia="微软雅黑" w:hAnsi="微软雅黑"/>
          <w:sz w:val="24"/>
        </w:rPr>
        <w:t xml:space="preserve">-DNA </w:t>
      </w:r>
      <w:r>
        <w:rPr>
          <w:rFonts w:ascii="微软雅黑" w:eastAsia="微软雅黑" w:hAnsi="微软雅黑" w:hint="eastAsia"/>
          <w:sz w:val="24"/>
        </w:rPr>
        <w:t>复合物的最大激发</w:t>
      </w:r>
      <w:r>
        <w:rPr>
          <w:rFonts w:ascii="微软雅黑" w:eastAsia="微软雅黑" w:hAnsi="微软雅黑"/>
          <w:sz w:val="24"/>
        </w:rPr>
        <w:t xml:space="preserve"> 490</w:t>
      </w:r>
      <w:r>
        <w:rPr>
          <w:rFonts w:ascii="微软雅黑" w:eastAsia="微软雅黑" w:hAnsi="微软雅黑" w:hint="eastAsia"/>
          <w:sz w:val="24"/>
        </w:rPr>
        <w:t>±</w:t>
      </w:r>
      <w:r>
        <w:rPr>
          <w:rFonts w:ascii="微软雅黑" w:eastAsia="微软雅黑" w:hAnsi="微软雅黑"/>
          <w:sz w:val="24"/>
        </w:rPr>
        <w:t>10nm</w:t>
      </w:r>
      <w:r>
        <w:rPr>
          <w:rFonts w:ascii="微软雅黑" w:eastAsia="微软雅黑" w:hAnsi="微软雅黑" w:hint="eastAsia"/>
          <w:sz w:val="24"/>
        </w:rPr>
        <w:t>，最大发射波长分别为</w:t>
      </w:r>
      <w:r>
        <w:rPr>
          <w:rFonts w:ascii="微软雅黑" w:eastAsia="微软雅黑" w:hAnsi="微软雅黑"/>
          <w:sz w:val="24"/>
        </w:rPr>
        <w:t xml:space="preserve"> 515nm </w:t>
      </w:r>
      <w:r>
        <w:rPr>
          <w:rFonts w:ascii="微软雅黑" w:eastAsia="微软雅黑" w:hAnsi="微软雅黑" w:hint="eastAsia"/>
          <w:sz w:val="24"/>
        </w:rPr>
        <w:t>和</w:t>
      </w:r>
      <w:r>
        <w:rPr>
          <w:rFonts w:ascii="微软雅黑" w:eastAsia="微软雅黑" w:hAnsi="微软雅黑"/>
          <w:sz w:val="24"/>
        </w:rPr>
        <w:t xml:space="preserve"> 617nm</w:t>
      </w:r>
      <w:r>
        <w:rPr>
          <w:rFonts w:ascii="微软雅黑" w:eastAsia="微软雅黑" w:hAnsi="微软雅黑" w:hint="eastAsia"/>
          <w:sz w:val="24"/>
        </w:rPr>
        <w:t>；</w:t>
      </w:r>
      <w:r>
        <w:rPr>
          <w:rFonts w:ascii="微软雅黑" w:eastAsia="微软雅黑" w:hAnsi="微软雅黑" w:hint="eastAsia"/>
          <w:sz w:val="24"/>
          <w:szCs w:val="24"/>
        </w:rPr>
        <w:t>荧光显微镜下，使用</w:t>
      </w:r>
      <w:r>
        <w:rPr>
          <w:rFonts w:ascii="微软雅黑" w:eastAsia="微软雅黑" w:hAnsi="微软雅黑"/>
          <w:sz w:val="24"/>
          <w:szCs w:val="24"/>
        </w:rPr>
        <w:t xml:space="preserve"> 490</w:t>
      </w:r>
      <w:r>
        <w:rPr>
          <w:rFonts w:ascii="微软雅黑" w:eastAsia="微软雅黑" w:hAnsi="微软雅黑" w:hint="eastAsia"/>
          <w:sz w:val="24"/>
          <w:szCs w:val="24"/>
        </w:rPr>
        <w:t>±</w:t>
      </w:r>
      <w:r>
        <w:rPr>
          <w:rFonts w:ascii="微软雅黑" w:eastAsia="微软雅黑" w:hAnsi="微软雅黑"/>
          <w:sz w:val="24"/>
          <w:szCs w:val="24"/>
        </w:rPr>
        <w:t xml:space="preserve">10nm </w:t>
      </w:r>
      <w:r>
        <w:rPr>
          <w:rFonts w:ascii="微软雅黑" w:eastAsia="微软雅黑" w:hAnsi="微软雅黑" w:hint="eastAsia"/>
          <w:sz w:val="24"/>
          <w:szCs w:val="24"/>
        </w:rPr>
        <w:t>波长激发，活细胞为黄绿色，死细胞为红色。</w:t>
      </w:r>
      <w:r>
        <w:rPr>
          <w:rFonts w:ascii="微软雅黑" w:eastAsia="微软雅黑" w:hAnsi="微软雅黑"/>
          <w:sz w:val="24"/>
          <w:szCs w:val="24"/>
        </w:rPr>
        <w:t xml:space="preserve"> </w:t>
      </w:r>
    </w:p>
    <w:p w14:paraId="062CAE35" w14:textId="77777777" w:rsidR="008145C4" w:rsidRDefault="00E3208C">
      <w:pPr>
        <w:rPr>
          <w:rFonts w:ascii="微软雅黑" w:eastAsia="微软雅黑" w:hAnsi="微软雅黑"/>
          <w:b/>
          <w:bCs/>
          <w:sz w:val="24"/>
          <w:szCs w:val="24"/>
        </w:rPr>
      </w:pPr>
      <w:r>
        <w:rPr>
          <w:rFonts w:ascii="微软雅黑" w:eastAsia="微软雅黑" w:hAnsi="微软雅黑" w:hint="eastAsia"/>
          <w:b/>
          <w:bCs/>
          <w:sz w:val="24"/>
          <w:szCs w:val="24"/>
          <w:highlight w:val="yellow"/>
        </w:rPr>
        <w:t>案例展示：</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80"/>
      </w:tblGrid>
      <w:tr w:rsidR="008145C4" w14:paraId="2890F4DC" w14:textId="77777777">
        <w:tc>
          <w:tcPr>
            <w:tcW w:w="8980" w:type="dxa"/>
          </w:tcPr>
          <w:p w14:paraId="7B23D435" w14:textId="77777777" w:rsidR="008145C4" w:rsidRDefault="00E3208C">
            <w:pPr>
              <w:jc w:val="center"/>
              <w:rPr>
                <w:rFonts w:ascii="微软雅黑" w:eastAsia="微软雅黑" w:hAnsi="微软雅黑"/>
                <w:b/>
                <w:color w:val="FF0000"/>
              </w:rPr>
            </w:pPr>
            <w:r>
              <w:rPr>
                <w:rFonts w:ascii="微软雅黑" w:eastAsia="微软雅黑" w:hAnsi="微软雅黑"/>
                <w:b/>
                <w:noProof/>
                <w:color w:val="FF0000"/>
              </w:rPr>
              <w:lastRenderedPageBreak/>
              <w:drawing>
                <wp:inline distT="0" distB="0" distL="0" distR="0" wp14:anchorId="15015F13" wp14:editId="70A9064F">
                  <wp:extent cx="1440180" cy="1079500"/>
                  <wp:effectExtent l="0" t="0" r="762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a:xfrm>
                            <a:off x="0" y="0"/>
                            <a:ext cx="1440320" cy="1080000"/>
                          </a:xfrm>
                          <a:prstGeom prst="rect">
                            <a:avLst/>
                          </a:prstGeom>
                          <a:noFill/>
                          <a:ln>
                            <a:noFill/>
                          </a:ln>
                        </pic:spPr>
                      </pic:pic>
                    </a:graphicData>
                  </a:graphic>
                </wp:inline>
              </w:drawing>
            </w:r>
            <w:r>
              <w:rPr>
                <w:rFonts w:ascii="微软雅黑" w:eastAsia="微软雅黑" w:hAnsi="微软雅黑"/>
                <w:b/>
                <w:noProof/>
                <w:color w:val="FF0000"/>
              </w:rPr>
              <w:drawing>
                <wp:inline distT="0" distB="0" distL="0" distR="0" wp14:anchorId="1F63FD90" wp14:editId="5A033056">
                  <wp:extent cx="1440180" cy="1079500"/>
                  <wp:effectExtent l="0" t="0" r="762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a:xfrm>
                            <a:off x="0" y="0"/>
                            <a:ext cx="1440321" cy="1080000"/>
                          </a:xfrm>
                          <a:prstGeom prst="rect">
                            <a:avLst/>
                          </a:prstGeom>
                          <a:noFill/>
                          <a:ln>
                            <a:noFill/>
                          </a:ln>
                        </pic:spPr>
                      </pic:pic>
                    </a:graphicData>
                  </a:graphic>
                </wp:inline>
              </w:drawing>
            </w:r>
            <w:r>
              <w:rPr>
                <w:rFonts w:ascii="Times New Roman" w:eastAsia="Times New Roman" w:hAnsi="Times New Roman" w:cs="Times New Roman"/>
                <w:noProof/>
                <w:snapToGrid w:val="0"/>
                <w:color w:val="000000"/>
                <w:w w:val="0"/>
                <w:sz w:val="0"/>
                <w:szCs w:val="0"/>
                <w:u w:color="000000"/>
                <w:shd w:val="clear" w:color="000000" w:fill="000000"/>
                <w:lang w:val="zh-CN" w:bidi="zh-CN"/>
              </w:rPr>
              <w:drawing>
                <wp:inline distT="0" distB="0" distL="0" distR="0" wp14:anchorId="476247D5" wp14:editId="206A8222">
                  <wp:extent cx="1440180" cy="1079500"/>
                  <wp:effectExtent l="0" t="0" r="762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a:xfrm>
                            <a:off x="0" y="0"/>
                            <a:ext cx="1440320" cy="1080000"/>
                          </a:xfrm>
                          <a:prstGeom prst="rect">
                            <a:avLst/>
                          </a:prstGeom>
                          <a:noFill/>
                          <a:ln>
                            <a:noFill/>
                          </a:ln>
                        </pic:spPr>
                      </pic:pic>
                    </a:graphicData>
                  </a:graphic>
                </wp:inline>
              </w:drawing>
            </w:r>
          </w:p>
        </w:tc>
      </w:tr>
      <w:tr w:rsidR="008145C4" w14:paraId="2DF7377C" w14:textId="77777777">
        <w:tc>
          <w:tcPr>
            <w:tcW w:w="8980" w:type="dxa"/>
          </w:tcPr>
          <w:p w14:paraId="5C0E5C49" w14:textId="77777777" w:rsidR="008145C4" w:rsidRDefault="00E3208C">
            <w:pPr>
              <w:jc w:val="center"/>
              <w:rPr>
                <w:rFonts w:ascii="微软雅黑" w:eastAsia="微软雅黑" w:hAnsi="微软雅黑"/>
                <w:sz w:val="21"/>
                <w:szCs w:val="21"/>
              </w:rPr>
            </w:pPr>
            <w:r>
              <w:rPr>
                <w:rFonts w:ascii="微软雅黑" w:eastAsia="微软雅黑" w:hAnsi="微软雅黑" w:hint="eastAsia"/>
                <w:sz w:val="21"/>
                <w:szCs w:val="21"/>
              </w:rPr>
              <w:t>图</w:t>
            </w:r>
            <w:r>
              <w:rPr>
                <w:rFonts w:ascii="微软雅黑" w:eastAsia="微软雅黑" w:hAnsi="微软雅黑" w:hint="eastAsia"/>
                <w:sz w:val="21"/>
                <w:szCs w:val="21"/>
              </w:rPr>
              <w:t>1</w:t>
            </w:r>
            <w:r>
              <w:rPr>
                <w:rFonts w:ascii="微软雅黑" w:eastAsia="微软雅黑" w:hAnsi="微软雅黑"/>
                <w:sz w:val="21"/>
                <w:szCs w:val="21"/>
              </w:rPr>
              <w:t>.</w:t>
            </w:r>
            <w:r>
              <w:rPr>
                <w:rFonts w:ascii="微软雅黑" w:eastAsia="微软雅黑" w:hAnsi="微软雅黑" w:hint="eastAsia"/>
                <w:sz w:val="21"/>
                <w:szCs w:val="21"/>
              </w:rPr>
              <w:t>荧光显微镜拍摄的死细胞与活细胞成像</w:t>
            </w:r>
          </w:p>
        </w:tc>
      </w:tr>
    </w:tbl>
    <w:p w14:paraId="00185728" w14:textId="77777777" w:rsidR="008145C4" w:rsidRDefault="008145C4">
      <w:pPr>
        <w:rPr>
          <w:rFonts w:ascii="微软雅黑" w:eastAsia="微软雅黑" w:hAnsi="微软雅黑"/>
          <w:b/>
          <w:color w:val="FF0000"/>
        </w:rPr>
      </w:pPr>
    </w:p>
    <w:p w14:paraId="40D45B78" w14:textId="77777777" w:rsidR="008145C4" w:rsidRDefault="00E3208C">
      <w:pPr>
        <w:rPr>
          <w:rFonts w:ascii="微软雅黑" w:eastAsia="微软雅黑" w:hAnsi="微软雅黑"/>
          <w:b/>
          <w:color w:val="FF0000"/>
          <w:sz w:val="21"/>
          <w:szCs w:val="21"/>
        </w:rPr>
      </w:pPr>
      <w:r>
        <w:rPr>
          <w:rFonts w:ascii="微软雅黑" w:eastAsia="微软雅黑" w:hAnsi="微软雅黑"/>
          <w:b/>
          <w:color w:val="FF0000"/>
          <w:sz w:val="21"/>
          <w:szCs w:val="21"/>
        </w:rPr>
        <w:br w:type="page"/>
      </w:r>
    </w:p>
    <w:p w14:paraId="2DC5DE71" w14:textId="77777777" w:rsidR="008145C4" w:rsidRDefault="00E3208C">
      <w:pPr>
        <w:rPr>
          <w:rFonts w:ascii="微软雅黑" w:eastAsia="微软雅黑" w:hAnsi="微软雅黑"/>
          <w:b/>
          <w:color w:val="000000" w:themeColor="text1"/>
          <w:sz w:val="28"/>
          <w:szCs w:val="24"/>
        </w:rPr>
      </w:pPr>
      <w:r>
        <w:rPr>
          <w:rFonts w:ascii="微软雅黑" w:eastAsia="微软雅黑" w:hAnsi="微软雅黑" w:hint="eastAsia"/>
          <w:b/>
          <w:color w:val="000000" w:themeColor="text1"/>
          <w:sz w:val="28"/>
          <w:szCs w:val="24"/>
        </w:rPr>
        <w:lastRenderedPageBreak/>
        <w:t>附件</w:t>
      </w:r>
      <w:r>
        <w:rPr>
          <w:rFonts w:ascii="微软雅黑" w:eastAsia="微软雅黑" w:hAnsi="微软雅黑"/>
          <w:b/>
          <w:color w:val="000000" w:themeColor="text1"/>
          <w:sz w:val="28"/>
          <w:szCs w:val="24"/>
        </w:rPr>
        <w:t>2</w:t>
      </w:r>
    </w:p>
    <w:p w14:paraId="1AF35FFB" w14:textId="77777777" w:rsidR="008145C4" w:rsidRDefault="00E3208C">
      <w:pPr>
        <w:ind w:firstLineChars="200" w:firstLine="480"/>
        <w:rPr>
          <w:rFonts w:ascii="微软雅黑" w:eastAsia="微软雅黑" w:hAnsi="微软雅黑"/>
          <w:color w:val="000000" w:themeColor="text1"/>
          <w:sz w:val="24"/>
          <w:szCs w:val="24"/>
        </w:rPr>
      </w:pPr>
      <w:r>
        <w:rPr>
          <w:rFonts w:ascii="微软雅黑" w:eastAsia="微软雅黑" w:hAnsi="微软雅黑" w:hint="eastAsia"/>
          <w:color w:val="000000" w:themeColor="text1"/>
          <w:sz w:val="24"/>
          <w:szCs w:val="24"/>
        </w:rPr>
        <w:t>我司会秉承严谨的科学态度和严格的契约精神，为每一个项目提供最好的检测服务。但不排除有个别项目，由于科学研究的特殊性、不可预知性，可能会存在检测结果的异常。因此，在此做特别说明，希望您能够给予一定的理解和支持，双方友好协调解决问题。</w:t>
      </w:r>
    </w:p>
    <w:p w14:paraId="05B5EC3D" w14:textId="77777777" w:rsidR="008145C4" w:rsidRDefault="00E3208C">
      <w:pPr>
        <w:ind w:firstLineChars="200" w:firstLine="480"/>
        <w:rPr>
          <w:rFonts w:ascii="微软雅黑" w:eastAsia="微软雅黑" w:hAnsi="微软雅黑"/>
          <w:color w:val="000000" w:themeColor="text1"/>
          <w:sz w:val="24"/>
          <w:szCs w:val="24"/>
        </w:rPr>
      </w:pPr>
      <w:r>
        <w:rPr>
          <w:rFonts w:ascii="微软雅黑" w:eastAsia="微软雅黑" w:hAnsi="微软雅黑" w:hint="eastAsia"/>
          <w:color w:val="000000" w:themeColor="text1"/>
          <w:sz w:val="24"/>
          <w:szCs w:val="24"/>
        </w:rPr>
        <w:t xml:space="preserve">1. </w:t>
      </w:r>
      <w:r>
        <w:rPr>
          <w:rFonts w:ascii="微软雅黑" w:eastAsia="微软雅黑" w:hAnsi="微软雅黑" w:hint="eastAsia"/>
          <w:color w:val="000000" w:themeColor="text1"/>
          <w:sz w:val="24"/>
          <w:szCs w:val="24"/>
        </w:rPr>
        <w:t>如服务内容涉及细胞培养、由于细胞受代数、增殖周期的影响（如</w:t>
      </w:r>
      <w:r>
        <w:rPr>
          <w:rFonts w:ascii="微软雅黑" w:eastAsia="微软雅黑" w:hAnsi="微软雅黑" w:hint="eastAsia"/>
          <w:color w:val="000000" w:themeColor="text1"/>
          <w:sz w:val="24"/>
          <w:szCs w:val="24"/>
        </w:rPr>
        <w:t xml:space="preserve"> QPCR</w:t>
      </w:r>
      <w:r>
        <w:rPr>
          <w:rFonts w:ascii="微软雅黑" w:eastAsia="微软雅黑" w:hAnsi="微软雅黑" w:hint="eastAsia"/>
          <w:color w:val="000000" w:themeColor="text1"/>
          <w:sz w:val="24"/>
          <w:szCs w:val="24"/>
        </w:rPr>
        <w:t>、</w:t>
      </w:r>
      <w:r>
        <w:rPr>
          <w:rFonts w:ascii="微软雅黑" w:eastAsia="微软雅黑" w:hAnsi="微软雅黑" w:hint="eastAsia"/>
          <w:color w:val="000000" w:themeColor="text1"/>
          <w:sz w:val="24"/>
          <w:szCs w:val="24"/>
        </w:rPr>
        <w:t>MTT/CCK8</w:t>
      </w:r>
      <w:r>
        <w:rPr>
          <w:rFonts w:ascii="微软雅黑" w:eastAsia="微软雅黑" w:hAnsi="微软雅黑" w:hint="eastAsia"/>
          <w:color w:val="000000" w:themeColor="text1"/>
          <w:sz w:val="24"/>
          <w:szCs w:val="24"/>
        </w:rPr>
        <w:t>、流式凋亡</w:t>
      </w:r>
      <w:r>
        <w:rPr>
          <w:rFonts w:ascii="微软雅黑" w:eastAsia="微软雅黑" w:hAnsi="微软雅黑" w:hint="eastAsia"/>
          <w:color w:val="000000" w:themeColor="text1"/>
          <w:sz w:val="24"/>
          <w:szCs w:val="24"/>
        </w:rPr>
        <w:t>/</w:t>
      </w:r>
      <w:r>
        <w:rPr>
          <w:rFonts w:ascii="微软雅黑" w:eastAsia="微软雅黑" w:hAnsi="微软雅黑" w:hint="eastAsia"/>
          <w:color w:val="000000" w:themeColor="text1"/>
          <w:sz w:val="24"/>
          <w:szCs w:val="24"/>
        </w:rPr>
        <w:t>周期、</w:t>
      </w:r>
      <w:r>
        <w:rPr>
          <w:rFonts w:ascii="微软雅黑" w:eastAsia="微软雅黑" w:hAnsi="微软雅黑" w:hint="eastAsia"/>
          <w:color w:val="000000" w:themeColor="text1"/>
          <w:sz w:val="24"/>
          <w:szCs w:val="24"/>
        </w:rPr>
        <w:t xml:space="preserve"> </w:t>
      </w:r>
      <w:r>
        <w:rPr>
          <w:rFonts w:ascii="微软雅黑" w:eastAsia="微软雅黑" w:hAnsi="微软雅黑" w:hint="eastAsia"/>
          <w:color w:val="000000" w:themeColor="text1"/>
          <w:sz w:val="24"/>
          <w:szCs w:val="24"/>
        </w:rPr>
        <w:t>双荧光素酶检测等），不同批次的检测结果可能会存在差异，单次检测的结果仅供参考。出于科学的严谨性考虑，对于您从未亲自开展过的实验方案（包含但不限于同一批次材料），我司强烈</w:t>
      </w:r>
      <w:r>
        <w:rPr>
          <w:rFonts w:ascii="微软雅黑" w:eastAsia="微软雅黑" w:hAnsi="微软雅黑" w:hint="eastAsia"/>
          <w:color w:val="000000" w:themeColor="text1"/>
          <w:sz w:val="24"/>
          <w:szCs w:val="24"/>
        </w:rPr>
        <w:t>建议进行</w:t>
      </w:r>
      <w:r>
        <w:rPr>
          <w:rFonts w:ascii="微软雅黑" w:eastAsia="微软雅黑" w:hAnsi="微软雅黑" w:hint="eastAsia"/>
          <w:color w:val="000000" w:themeColor="text1"/>
          <w:sz w:val="24"/>
          <w:szCs w:val="24"/>
        </w:rPr>
        <w:t xml:space="preserve"> 3 </w:t>
      </w:r>
      <w:r>
        <w:rPr>
          <w:rFonts w:ascii="微软雅黑" w:eastAsia="微软雅黑" w:hAnsi="微软雅黑" w:hint="eastAsia"/>
          <w:color w:val="000000" w:themeColor="text1"/>
          <w:sz w:val="24"/>
          <w:szCs w:val="24"/>
        </w:rPr>
        <w:t>次独立生物学重复（即全体系重复</w:t>
      </w:r>
      <w:r>
        <w:rPr>
          <w:rFonts w:ascii="微软雅黑" w:eastAsia="微软雅黑" w:hAnsi="微软雅黑" w:hint="eastAsia"/>
          <w:color w:val="000000" w:themeColor="text1"/>
          <w:sz w:val="24"/>
          <w:szCs w:val="24"/>
        </w:rPr>
        <w:t xml:space="preserve"> 3 </w:t>
      </w:r>
      <w:r>
        <w:rPr>
          <w:rFonts w:ascii="微软雅黑" w:eastAsia="微软雅黑" w:hAnsi="微软雅黑" w:hint="eastAsia"/>
          <w:color w:val="000000" w:themeColor="text1"/>
          <w:sz w:val="24"/>
          <w:szCs w:val="24"/>
        </w:rPr>
        <w:t>次，服务费用会翻</w:t>
      </w:r>
      <w:r>
        <w:rPr>
          <w:rFonts w:ascii="微软雅黑" w:eastAsia="微软雅黑" w:hAnsi="微软雅黑" w:hint="eastAsia"/>
          <w:color w:val="000000" w:themeColor="text1"/>
          <w:sz w:val="24"/>
          <w:szCs w:val="24"/>
        </w:rPr>
        <w:t xml:space="preserve"> 2.5-3 </w:t>
      </w:r>
      <w:r>
        <w:rPr>
          <w:rFonts w:ascii="微软雅黑" w:eastAsia="微软雅黑" w:hAnsi="微软雅黑" w:hint="eastAsia"/>
          <w:color w:val="000000" w:themeColor="text1"/>
          <w:sz w:val="24"/>
          <w:szCs w:val="24"/>
        </w:rPr>
        <w:t>倍），选用重复率最高的检测结果作为最终的有效结果。</w:t>
      </w:r>
    </w:p>
    <w:p w14:paraId="2F34A1A6" w14:textId="77777777" w:rsidR="008145C4" w:rsidRDefault="00E3208C">
      <w:pPr>
        <w:ind w:firstLineChars="200" w:firstLine="480"/>
        <w:rPr>
          <w:rFonts w:ascii="微软雅黑" w:eastAsia="微软雅黑" w:hAnsi="微软雅黑"/>
          <w:color w:val="000000" w:themeColor="text1"/>
          <w:sz w:val="24"/>
          <w:szCs w:val="24"/>
        </w:rPr>
      </w:pPr>
      <w:r>
        <w:rPr>
          <w:rFonts w:ascii="微软雅黑" w:eastAsia="微软雅黑" w:hAnsi="微软雅黑" w:hint="eastAsia"/>
          <w:color w:val="000000" w:themeColor="text1"/>
          <w:sz w:val="24"/>
          <w:szCs w:val="24"/>
        </w:rPr>
        <w:t xml:space="preserve">2. </w:t>
      </w:r>
      <w:r>
        <w:rPr>
          <w:rFonts w:ascii="微软雅黑" w:eastAsia="微软雅黑" w:hAnsi="微软雅黑" w:hint="eastAsia"/>
          <w:color w:val="000000" w:themeColor="text1"/>
          <w:sz w:val="24"/>
          <w:szCs w:val="24"/>
        </w:rPr>
        <w:t>如项目本身属于探究性实验（即实验条件和体系存在不确定性）需提前告知，我司可提供单次报价和整体报价两种方案可选，请您知悉。</w:t>
      </w:r>
    </w:p>
    <w:p w14:paraId="112A2DB5" w14:textId="77777777" w:rsidR="008145C4" w:rsidRDefault="00E3208C">
      <w:pPr>
        <w:ind w:firstLineChars="200" w:firstLine="480"/>
        <w:rPr>
          <w:rFonts w:ascii="微软雅黑" w:eastAsia="微软雅黑" w:hAnsi="微软雅黑"/>
          <w:color w:val="000000" w:themeColor="text1"/>
          <w:sz w:val="24"/>
          <w:szCs w:val="24"/>
        </w:rPr>
      </w:pPr>
      <w:r>
        <w:rPr>
          <w:rFonts w:ascii="微软雅黑" w:eastAsia="微软雅黑" w:hAnsi="微软雅黑" w:hint="eastAsia"/>
          <w:color w:val="000000" w:themeColor="text1"/>
          <w:sz w:val="24"/>
          <w:szCs w:val="24"/>
        </w:rPr>
        <w:t xml:space="preserve">3. </w:t>
      </w:r>
      <w:r>
        <w:rPr>
          <w:rFonts w:ascii="微软雅黑" w:eastAsia="微软雅黑" w:hAnsi="微软雅黑" w:hint="eastAsia"/>
          <w:color w:val="000000" w:themeColor="text1"/>
          <w:sz w:val="24"/>
          <w:szCs w:val="24"/>
        </w:rPr>
        <w:t>我司能够绝对保证实验结果的真实性，唯一性，但不能保证实验结果（尤其是单次检测结果）</w:t>
      </w:r>
      <w:r>
        <w:rPr>
          <w:rFonts w:ascii="微软雅黑" w:eastAsia="微软雅黑" w:hAnsi="微软雅黑" w:hint="eastAsia"/>
          <w:color w:val="000000" w:themeColor="text1"/>
          <w:sz w:val="24"/>
          <w:szCs w:val="24"/>
        </w:rPr>
        <w:t xml:space="preserve"> </w:t>
      </w:r>
      <w:r>
        <w:rPr>
          <w:rFonts w:ascii="微软雅黑" w:eastAsia="微软雅黑" w:hAnsi="微软雅黑" w:hint="eastAsia"/>
          <w:color w:val="000000" w:themeColor="text1"/>
          <w:sz w:val="24"/>
          <w:szCs w:val="24"/>
        </w:rPr>
        <w:t>一定符合您的预期，亦不能保证是否与您提供的文献相符。如您不能接受不符合预期的结果，或对检测结果有质疑，可在科学指南针官网提交异议单，我司受理后双方友好解决。</w:t>
      </w:r>
    </w:p>
    <w:p w14:paraId="1A282869" w14:textId="77777777" w:rsidR="008145C4" w:rsidRDefault="008145C4">
      <w:pPr>
        <w:rPr>
          <w:rFonts w:ascii="微软雅黑" w:eastAsia="微软雅黑" w:hAnsi="微软雅黑"/>
          <w:b/>
          <w:color w:val="000000" w:themeColor="text1"/>
          <w:sz w:val="24"/>
          <w:szCs w:val="24"/>
        </w:rPr>
      </w:pPr>
    </w:p>
    <w:p w14:paraId="11A30BB4" w14:textId="77777777" w:rsidR="008145C4" w:rsidRDefault="008145C4">
      <w:pPr>
        <w:rPr>
          <w:rFonts w:ascii="微软雅黑" w:eastAsia="微软雅黑" w:hAnsi="微软雅黑" w:cs="Times New Roman"/>
          <w:b/>
          <w:color w:val="FF0000"/>
          <w:sz w:val="28"/>
          <w:szCs w:val="28"/>
        </w:rPr>
      </w:pPr>
    </w:p>
    <w:p w14:paraId="3704BDC6" w14:textId="77777777" w:rsidR="008145C4" w:rsidRDefault="00E3208C">
      <w:pPr>
        <w:rPr>
          <w:rFonts w:ascii="微软雅黑" w:eastAsia="微软雅黑" w:hAnsi="微软雅黑" w:cs="Times New Roman"/>
          <w:color w:val="FF0000"/>
          <w:sz w:val="22"/>
          <w:szCs w:val="22"/>
        </w:rPr>
      </w:pPr>
      <w:r>
        <w:rPr>
          <w:rFonts w:ascii="微软雅黑" w:eastAsia="微软雅黑" w:hAnsi="微软雅黑" w:cs="Times New Roman" w:hint="eastAsia"/>
          <w:b/>
          <w:color w:val="FF0000"/>
          <w:sz w:val="28"/>
          <w:szCs w:val="28"/>
        </w:rPr>
        <w:t>填写完整后请与指南针工作人员确认需求，谢谢！</w:t>
      </w:r>
    </w:p>
    <w:p w14:paraId="4BF13669" w14:textId="77777777" w:rsidR="008145C4" w:rsidRDefault="00E3208C">
      <w:pPr>
        <w:rPr>
          <w:rFonts w:ascii="微软雅黑" w:eastAsia="微软雅黑" w:hAnsi="微软雅黑" w:cs="Times New Roman"/>
          <w:b/>
          <w:color w:val="FF0000"/>
          <w:sz w:val="28"/>
          <w:szCs w:val="28"/>
        </w:rPr>
      </w:pPr>
      <w:r>
        <w:rPr>
          <w:rFonts w:ascii="微软雅黑" w:eastAsia="微软雅黑" w:hAnsi="微软雅黑" w:cs="Times New Roman" w:hint="eastAsia"/>
          <w:b/>
          <w:color w:val="FF0000"/>
          <w:sz w:val="28"/>
          <w:szCs w:val="28"/>
        </w:rPr>
        <w:t>需求最终以该送样单为准，工作人员会确认方案及可行性，最终反馈具体报价信息，可能需要一定时间，请您耐心等待。</w:t>
      </w:r>
    </w:p>
    <w:p w14:paraId="7FC1400B" w14:textId="77777777" w:rsidR="008145C4" w:rsidRDefault="00E3208C">
      <w:pPr>
        <w:rPr>
          <w:rFonts w:ascii="微软雅黑" w:eastAsia="微软雅黑" w:hAnsi="微软雅黑" w:cs="Times New Roman"/>
          <w:b/>
          <w:color w:val="FF0000"/>
          <w:sz w:val="28"/>
          <w:szCs w:val="28"/>
        </w:rPr>
      </w:pPr>
      <w:bookmarkStart w:id="2" w:name="_Hlk43411387"/>
      <w:r>
        <w:rPr>
          <w:rFonts w:ascii="微软雅黑" w:eastAsia="微软雅黑" w:hAnsi="微软雅黑" w:cs="Times New Roman" w:hint="eastAsia"/>
          <w:b/>
          <w:color w:val="FF0000"/>
          <w:sz w:val="28"/>
          <w:szCs w:val="28"/>
        </w:rPr>
        <w:t>由于科学实验是探索性尝试，有其不确定性，请悉知风险，如果实验过程出现客观结果与预期不符的情况，我们会及时反馈并暂停后续实验，与您沟通解决方案，避免耽误您的项目进度并及时为您止损，同时详细的实验方案可以为结果提供更好的保障，感谢您的支持！</w:t>
      </w:r>
      <w:bookmarkEnd w:id="2"/>
    </w:p>
    <w:p w14:paraId="33C2E766" w14:textId="77777777" w:rsidR="008145C4" w:rsidRDefault="008145C4">
      <w:pPr>
        <w:rPr>
          <w:rFonts w:ascii="微软雅黑" w:eastAsia="微软雅黑" w:hAnsi="微软雅黑" w:cs="Times New Roman"/>
          <w:b/>
          <w:color w:val="FF0000"/>
          <w:sz w:val="22"/>
          <w:szCs w:val="22"/>
        </w:rPr>
      </w:pPr>
    </w:p>
    <w:sectPr w:rsidR="008145C4">
      <w:headerReference w:type="default" r:id="rId98"/>
      <w:footerReference w:type="default" r:id="rId99"/>
      <w:pgSz w:w="11870" w:h="1678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E37670" w14:textId="77777777" w:rsidR="00000000" w:rsidRDefault="00E3208C">
      <w:r>
        <w:separator/>
      </w:r>
    </w:p>
  </w:endnote>
  <w:endnote w:type="continuationSeparator" w:id="0">
    <w:p w14:paraId="59B20C32" w14:textId="77777777" w:rsidR="00000000" w:rsidRDefault="00E32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yOwnTableStylefoot"/>
      <w:tblW w:w="0" w:type="auto"/>
      <w:tblInd w:w="0" w:type="dxa"/>
      <w:tblLook w:val="04A0" w:firstRow="1" w:lastRow="0" w:firstColumn="1" w:lastColumn="0" w:noHBand="0" w:noVBand="1"/>
    </w:tblPr>
    <w:tblGrid>
      <w:gridCol w:w="8990"/>
    </w:tblGrid>
    <w:tr w:rsidR="008145C4" w14:paraId="2B531885" w14:textId="77777777">
      <w:tc>
        <w:tcPr>
          <w:tcW w:w="8990" w:type="dxa"/>
        </w:tcPr>
        <w:p w14:paraId="7BE2152B" w14:textId="77777777" w:rsidR="008145C4" w:rsidRDefault="00E3208C">
          <w:r>
            <w:rPr>
              <w:rFonts w:ascii="微软雅黑" w:eastAsia="微软雅黑" w:hAnsi="微软雅黑"/>
              <w:sz w:val="20"/>
              <w:szCs w:val="20"/>
            </w:rPr>
            <w:t>科学指南针</w:t>
          </w:r>
          <w:r>
            <w:rPr>
              <w:rFonts w:ascii="微软雅黑" w:eastAsia="微软雅黑" w:hAnsi="微软雅黑"/>
              <w:sz w:val="20"/>
              <w:szCs w:val="20"/>
            </w:rPr>
            <w:t>/</w:t>
          </w:r>
          <w:r>
            <w:rPr>
              <w:rFonts w:ascii="微软雅黑" w:eastAsia="微软雅黑" w:hAnsi="微软雅黑" w:hint="eastAsia"/>
              <w:sz w:val="20"/>
              <w:szCs w:val="20"/>
            </w:rPr>
            <w:t>用心让科研落地</w:t>
          </w:r>
        </w:p>
      </w:tc>
    </w:tr>
    <w:tr w:rsidR="008145C4" w14:paraId="164B6B1B" w14:textId="77777777">
      <w:tc>
        <w:tcPr>
          <w:tcW w:w="8990" w:type="dxa"/>
        </w:tcPr>
        <w:p w14:paraId="2DE07092" w14:textId="77777777" w:rsidR="008145C4" w:rsidRDefault="00E3208C">
          <w:r>
            <w:rPr>
              <w:rFonts w:ascii="微软雅黑" w:eastAsia="微软雅黑" w:hAnsi="微软雅黑"/>
              <w:sz w:val="20"/>
              <w:szCs w:val="20"/>
            </w:rPr>
            <w:t>www.shiyanjia.com</w:t>
          </w:r>
        </w:p>
      </w:tc>
    </w:tr>
    <w:tr w:rsidR="008145C4" w14:paraId="72A5D234" w14:textId="77777777">
      <w:tc>
        <w:tcPr>
          <w:tcW w:w="8990" w:type="dxa"/>
        </w:tcPr>
        <w:p w14:paraId="6658AB05" w14:textId="77777777" w:rsidR="008145C4" w:rsidRDefault="008145C4"/>
      </w:tc>
    </w:tr>
  </w:tbl>
  <w:p w14:paraId="5E7E0A9A" w14:textId="77777777" w:rsidR="008145C4" w:rsidRDefault="008145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F1E55" w14:textId="77777777" w:rsidR="00000000" w:rsidRDefault="00E3208C">
      <w:r>
        <w:separator/>
      </w:r>
    </w:p>
  </w:footnote>
  <w:footnote w:type="continuationSeparator" w:id="0">
    <w:p w14:paraId="4B0AE693" w14:textId="77777777" w:rsidR="00000000" w:rsidRDefault="00E320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yOwnTableStylehead"/>
      <w:tblW w:w="0" w:type="auto"/>
      <w:tblInd w:w="0" w:type="dxa"/>
      <w:tblLook w:val="04A0" w:firstRow="1" w:lastRow="0" w:firstColumn="1" w:lastColumn="0" w:noHBand="0" w:noVBand="1"/>
    </w:tblPr>
    <w:tblGrid>
      <w:gridCol w:w="8990"/>
    </w:tblGrid>
    <w:tr w:rsidR="008145C4" w14:paraId="3C09EB64" w14:textId="77777777">
      <w:tc>
        <w:tcPr>
          <w:tcW w:w="10000" w:type="dxa"/>
        </w:tcPr>
        <w:p w14:paraId="4D5E770C" w14:textId="77777777" w:rsidR="008145C4" w:rsidRDefault="00E3208C">
          <w:pPr>
            <w:jc w:val="right"/>
          </w:pPr>
          <w:r>
            <w:rPr>
              <w:noProof/>
            </w:rPr>
            <w:drawing>
              <wp:inline distT="0" distB="0" distL="0" distR="0" wp14:anchorId="5270F292" wp14:editId="5216B7D6">
                <wp:extent cx="1566545" cy="3111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635883" cy="325539"/>
                        </a:xfrm>
                        <a:prstGeom prst="rect">
                          <a:avLst/>
                        </a:prstGeom>
                        <a:noFill/>
                        <a:ln>
                          <a:noFill/>
                        </a:ln>
                      </pic:spPr>
                    </pic:pic>
                  </a:graphicData>
                </a:graphic>
              </wp:inline>
            </w:drawing>
          </w:r>
        </w:p>
      </w:tc>
    </w:tr>
  </w:tbl>
  <w:p w14:paraId="6398219C" w14:textId="77777777" w:rsidR="008145C4" w:rsidRDefault="008145C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1964"/>
    <w:rsid w:val="0000128C"/>
    <w:rsid w:val="00002691"/>
    <w:rsid w:val="000078C5"/>
    <w:rsid w:val="0001068A"/>
    <w:rsid w:val="00014419"/>
    <w:rsid w:val="00023FF3"/>
    <w:rsid w:val="00024987"/>
    <w:rsid w:val="00030A88"/>
    <w:rsid w:val="00037208"/>
    <w:rsid w:val="0003746D"/>
    <w:rsid w:val="00054069"/>
    <w:rsid w:val="00071E02"/>
    <w:rsid w:val="00073687"/>
    <w:rsid w:val="00081A5F"/>
    <w:rsid w:val="00082124"/>
    <w:rsid w:val="0009032F"/>
    <w:rsid w:val="000A0A03"/>
    <w:rsid w:val="000C2E4F"/>
    <w:rsid w:val="000D173D"/>
    <w:rsid w:val="000F3425"/>
    <w:rsid w:val="000F50E5"/>
    <w:rsid w:val="001114A3"/>
    <w:rsid w:val="00115DCD"/>
    <w:rsid w:val="001168DB"/>
    <w:rsid w:val="00117D09"/>
    <w:rsid w:val="00122895"/>
    <w:rsid w:val="0012601C"/>
    <w:rsid w:val="001317A7"/>
    <w:rsid w:val="0013317F"/>
    <w:rsid w:val="00134B62"/>
    <w:rsid w:val="00136E2A"/>
    <w:rsid w:val="00156309"/>
    <w:rsid w:val="0016563D"/>
    <w:rsid w:val="00166B20"/>
    <w:rsid w:val="001800B9"/>
    <w:rsid w:val="00186978"/>
    <w:rsid w:val="001B0670"/>
    <w:rsid w:val="001B7990"/>
    <w:rsid w:val="001E34FD"/>
    <w:rsid w:val="002101F7"/>
    <w:rsid w:val="002500EB"/>
    <w:rsid w:val="0025543B"/>
    <w:rsid w:val="0027396B"/>
    <w:rsid w:val="002910D7"/>
    <w:rsid w:val="002A2E81"/>
    <w:rsid w:val="002B0E7E"/>
    <w:rsid w:val="002B592B"/>
    <w:rsid w:val="002D1C0D"/>
    <w:rsid w:val="002D3013"/>
    <w:rsid w:val="002F33F4"/>
    <w:rsid w:val="00311D70"/>
    <w:rsid w:val="00314360"/>
    <w:rsid w:val="00372E2B"/>
    <w:rsid w:val="00373C0A"/>
    <w:rsid w:val="00374733"/>
    <w:rsid w:val="00375074"/>
    <w:rsid w:val="003763C3"/>
    <w:rsid w:val="003A5BF6"/>
    <w:rsid w:val="003B1475"/>
    <w:rsid w:val="003C502E"/>
    <w:rsid w:val="003D5086"/>
    <w:rsid w:val="003D639A"/>
    <w:rsid w:val="003E6FEB"/>
    <w:rsid w:val="003E7B97"/>
    <w:rsid w:val="00401CEF"/>
    <w:rsid w:val="004516CC"/>
    <w:rsid w:val="00452430"/>
    <w:rsid w:val="00467358"/>
    <w:rsid w:val="004938CB"/>
    <w:rsid w:val="004B2A9D"/>
    <w:rsid w:val="004F204F"/>
    <w:rsid w:val="00502891"/>
    <w:rsid w:val="00512853"/>
    <w:rsid w:val="00532F3E"/>
    <w:rsid w:val="0054050E"/>
    <w:rsid w:val="00544FCD"/>
    <w:rsid w:val="00562C2B"/>
    <w:rsid w:val="00563A43"/>
    <w:rsid w:val="00565377"/>
    <w:rsid w:val="005664BD"/>
    <w:rsid w:val="00573668"/>
    <w:rsid w:val="005B0E5A"/>
    <w:rsid w:val="005B63A7"/>
    <w:rsid w:val="005D0EB0"/>
    <w:rsid w:val="005E130B"/>
    <w:rsid w:val="005E2798"/>
    <w:rsid w:val="005E2CAA"/>
    <w:rsid w:val="005F24C5"/>
    <w:rsid w:val="005F4132"/>
    <w:rsid w:val="006056BD"/>
    <w:rsid w:val="00612E71"/>
    <w:rsid w:val="00626ECD"/>
    <w:rsid w:val="006332B5"/>
    <w:rsid w:val="0064642F"/>
    <w:rsid w:val="00661C78"/>
    <w:rsid w:val="006667F2"/>
    <w:rsid w:val="00671964"/>
    <w:rsid w:val="006761A8"/>
    <w:rsid w:val="00692942"/>
    <w:rsid w:val="00695285"/>
    <w:rsid w:val="006A659A"/>
    <w:rsid w:val="006B1373"/>
    <w:rsid w:val="006B7623"/>
    <w:rsid w:val="006C0107"/>
    <w:rsid w:val="006C487F"/>
    <w:rsid w:val="006E0741"/>
    <w:rsid w:val="006E2DE2"/>
    <w:rsid w:val="006E6DB1"/>
    <w:rsid w:val="006F1E75"/>
    <w:rsid w:val="006F5A51"/>
    <w:rsid w:val="00733166"/>
    <w:rsid w:val="00751399"/>
    <w:rsid w:val="00753B05"/>
    <w:rsid w:val="007673D7"/>
    <w:rsid w:val="0077734A"/>
    <w:rsid w:val="007B1641"/>
    <w:rsid w:val="007B25AA"/>
    <w:rsid w:val="007D26CD"/>
    <w:rsid w:val="007D6FDF"/>
    <w:rsid w:val="007D79A8"/>
    <w:rsid w:val="007E15F8"/>
    <w:rsid w:val="007E7619"/>
    <w:rsid w:val="007F3145"/>
    <w:rsid w:val="007F5DA4"/>
    <w:rsid w:val="007F7C88"/>
    <w:rsid w:val="00802E19"/>
    <w:rsid w:val="00802E76"/>
    <w:rsid w:val="00811FD0"/>
    <w:rsid w:val="0081370F"/>
    <w:rsid w:val="008145C4"/>
    <w:rsid w:val="00814832"/>
    <w:rsid w:val="00826DEF"/>
    <w:rsid w:val="0084502D"/>
    <w:rsid w:val="008472FB"/>
    <w:rsid w:val="00851D83"/>
    <w:rsid w:val="00862327"/>
    <w:rsid w:val="008749DC"/>
    <w:rsid w:val="008806B6"/>
    <w:rsid w:val="00887162"/>
    <w:rsid w:val="008914E4"/>
    <w:rsid w:val="0089317B"/>
    <w:rsid w:val="008A1924"/>
    <w:rsid w:val="008A3C02"/>
    <w:rsid w:val="008B1C51"/>
    <w:rsid w:val="008B6E6C"/>
    <w:rsid w:val="008D2456"/>
    <w:rsid w:val="008D6753"/>
    <w:rsid w:val="0094522F"/>
    <w:rsid w:val="00962FA9"/>
    <w:rsid w:val="00984CC6"/>
    <w:rsid w:val="00985F31"/>
    <w:rsid w:val="00986610"/>
    <w:rsid w:val="00992F16"/>
    <w:rsid w:val="00995345"/>
    <w:rsid w:val="009E59F7"/>
    <w:rsid w:val="009F4EFC"/>
    <w:rsid w:val="00A024B7"/>
    <w:rsid w:val="00A1501F"/>
    <w:rsid w:val="00A17A84"/>
    <w:rsid w:val="00A223F1"/>
    <w:rsid w:val="00A312FA"/>
    <w:rsid w:val="00A400E0"/>
    <w:rsid w:val="00A4649E"/>
    <w:rsid w:val="00A500D0"/>
    <w:rsid w:val="00A812B3"/>
    <w:rsid w:val="00A94469"/>
    <w:rsid w:val="00AE7F2E"/>
    <w:rsid w:val="00AF4845"/>
    <w:rsid w:val="00B12647"/>
    <w:rsid w:val="00B33AE2"/>
    <w:rsid w:val="00B51218"/>
    <w:rsid w:val="00B5131D"/>
    <w:rsid w:val="00B82A87"/>
    <w:rsid w:val="00B83A08"/>
    <w:rsid w:val="00BE0B5F"/>
    <w:rsid w:val="00BF2FA4"/>
    <w:rsid w:val="00C20CFA"/>
    <w:rsid w:val="00C51CAA"/>
    <w:rsid w:val="00C60CB7"/>
    <w:rsid w:val="00C65CB8"/>
    <w:rsid w:val="00C847A0"/>
    <w:rsid w:val="00C93C1A"/>
    <w:rsid w:val="00C96129"/>
    <w:rsid w:val="00CA4BAA"/>
    <w:rsid w:val="00CA64BB"/>
    <w:rsid w:val="00CB19CD"/>
    <w:rsid w:val="00CD30E4"/>
    <w:rsid w:val="00CE3B61"/>
    <w:rsid w:val="00CE5EF5"/>
    <w:rsid w:val="00CE6BA2"/>
    <w:rsid w:val="00CF09AA"/>
    <w:rsid w:val="00D22A8B"/>
    <w:rsid w:val="00D23384"/>
    <w:rsid w:val="00D2651E"/>
    <w:rsid w:val="00D43946"/>
    <w:rsid w:val="00D723D3"/>
    <w:rsid w:val="00D81EED"/>
    <w:rsid w:val="00D85E10"/>
    <w:rsid w:val="00D9580A"/>
    <w:rsid w:val="00DA3B3E"/>
    <w:rsid w:val="00DB14C0"/>
    <w:rsid w:val="00DB1817"/>
    <w:rsid w:val="00DC40B9"/>
    <w:rsid w:val="00DC4951"/>
    <w:rsid w:val="00DD0579"/>
    <w:rsid w:val="00DD69D8"/>
    <w:rsid w:val="00DE176D"/>
    <w:rsid w:val="00DE7654"/>
    <w:rsid w:val="00E05F70"/>
    <w:rsid w:val="00E11592"/>
    <w:rsid w:val="00E24F07"/>
    <w:rsid w:val="00E267F5"/>
    <w:rsid w:val="00E26FB5"/>
    <w:rsid w:val="00E3208C"/>
    <w:rsid w:val="00E33AF4"/>
    <w:rsid w:val="00E63D2A"/>
    <w:rsid w:val="00E80EB8"/>
    <w:rsid w:val="00E909E2"/>
    <w:rsid w:val="00E95029"/>
    <w:rsid w:val="00E97276"/>
    <w:rsid w:val="00EA5A53"/>
    <w:rsid w:val="00EB3FAC"/>
    <w:rsid w:val="00EB4F6D"/>
    <w:rsid w:val="00EE3171"/>
    <w:rsid w:val="00EF0F2F"/>
    <w:rsid w:val="00F16C3D"/>
    <w:rsid w:val="00F66D54"/>
    <w:rsid w:val="00F82C2C"/>
    <w:rsid w:val="00F97FC8"/>
    <w:rsid w:val="00FC442C"/>
    <w:rsid w:val="00FD0464"/>
    <w:rsid w:val="00FE3222"/>
    <w:rsid w:val="00FF1A3C"/>
    <w:rsid w:val="00FF4E21"/>
    <w:rsid w:val="00FF61DF"/>
    <w:rsid w:val="00FF766E"/>
    <w:rsid w:val="01EB250F"/>
    <w:rsid w:val="1DBD3996"/>
    <w:rsid w:val="239E7DC5"/>
    <w:rsid w:val="4EDD5F06"/>
    <w:rsid w:val="741B65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9"/>
    <o:shapelayout v:ext="edit">
      <o:idmap v:ext="edit" data="1"/>
    </o:shapelayout>
  </w:shapeDefaults>
  <w:decimalSymbol w:val="."/>
  <w:listSeparator w:val=","/>
  <w14:docId w14:val="693E3D2B"/>
  <w15:docId w15:val="{A41E1C81-7CB7-43BE-A251-F470678E1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100" w:beforeAutospacing="1" w:after="100" w:afterAutospacing="1"/>
    </w:pPr>
    <w:rPr>
      <w:rFonts w:ascii="宋体" w:eastAsia="宋体" w:hAnsi="宋体" w:cs="宋体"/>
      <w:sz w:val="24"/>
      <w:szCs w:val="24"/>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FollowedHyperlink"/>
    <w:basedOn w:val="a0"/>
    <w:uiPriority w:val="99"/>
    <w:semiHidden/>
    <w:unhideWhenUsed/>
    <w:qFormat/>
    <w:rPr>
      <w:color w:val="800080" w:themeColor="followedHyperlink"/>
      <w:u w:val="single"/>
    </w:rPr>
  </w:style>
  <w:style w:type="character" w:styleId="ad">
    <w:name w:val="Hyperlink"/>
    <w:basedOn w:val="a0"/>
    <w:uiPriority w:val="99"/>
    <w:unhideWhenUsed/>
    <w:qFormat/>
    <w:rPr>
      <w:color w:val="0000FF" w:themeColor="hyperlink"/>
      <w:u w:val="single"/>
    </w:rPr>
  </w:style>
  <w:style w:type="character" w:customStyle="1" w:styleId="1">
    <w:name w:val="脚注引用1"/>
    <w:semiHidden/>
    <w:unhideWhenUsed/>
    <w:qFormat/>
    <w:rPr>
      <w:vertAlign w:val="superscript"/>
    </w:rPr>
  </w:style>
  <w:style w:type="table" w:customStyle="1" w:styleId="myOwnTableStyle">
    <w:name w:val="myOwnTableStyle"/>
    <w:uiPriority w:val="99"/>
    <w:qFormat/>
    <w:tblPr>
      <w:tblBorders>
        <w:top w:val="single" w:sz="6" w:space="0" w:color="006699"/>
        <w:left w:val="single" w:sz="6" w:space="0" w:color="006699"/>
        <w:bottom w:val="single" w:sz="6" w:space="0" w:color="006699"/>
        <w:right w:val="single" w:sz="6" w:space="0" w:color="006699"/>
        <w:insideH w:val="single" w:sz="6" w:space="0" w:color="006699"/>
        <w:insideV w:val="single" w:sz="6" w:space="0" w:color="006699"/>
      </w:tblBorders>
      <w:tblCellMar>
        <w:top w:w="80" w:type="dxa"/>
        <w:left w:w="80" w:type="dxa"/>
        <w:bottom w:w="80" w:type="dxa"/>
        <w:right w:w="80" w:type="dxa"/>
      </w:tblCellMar>
    </w:tblPr>
  </w:style>
  <w:style w:type="character" w:customStyle="1" w:styleId="rStyle">
    <w:name w:val="rStyle"/>
    <w:qFormat/>
    <w:rPr>
      <w:b/>
      <w:sz w:val="28"/>
      <w:szCs w:val="28"/>
    </w:rPr>
  </w:style>
  <w:style w:type="character" w:customStyle="1" w:styleId="rStyles">
    <w:name w:val="rStyles"/>
    <w:qFormat/>
    <w:rPr>
      <w:sz w:val="24"/>
      <w:szCs w:val="24"/>
    </w:rPr>
  </w:style>
  <w:style w:type="character" w:customStyle="1" w:styleId="rStyletopline">
    <w:name w:val="rStyle_top_line"/>
    <w:qFormat/>
    <w:rPr>
      <w:sz w:val="24"/>
      <w:szCs w:val="24"/>
    </w:rPr>
  </w:style>
  <w:style w:type="paragraph" w:customStyle="1" w:styleId="pStyle">
    <w:name w:val="pStyle"/>
    <w:basedOn w:val="a"/>
    <w:qFormat/>
    <w:pPr>
      <w:jc w:val="center"/>
    </w:pPr>
  </w:style>
  <w:style w:type="paragraph" w:customStyle="1" w:styleId="pStyle2">
    <w:name w:val="pStyle2"/>
    <w:basedOn w:val="a"/>
    <w:qFormat/>
    <w:pPr>
      <w:spacing w:before="300" w:after="300"/>
      <w:jc w:val="center"/>
    </w:pPr>
  </w:style>
  <w:style w:type="table" w:customStyle="1" w:styleId="myOwnTableStylehead">
    <w:name w:val="myOwnTableStyle_head"/>
    <w:uiPriority w:val="99"/>
    <w:qFormat/>
    <w:tblPr>
      <w:tblBorders>
        <w:bottom w:val="single" w:sz="4" w:space="0" w:color="auto"/>
      </w:tblBorders>
      <w:tblCellMar>
        <w:top w:w="40" w:type="dxa"/>
        <w:left w:w="40" w:type="dxa"/>
        <w:bottom w:w="40" w:type="dxa"/>
        <w:right w:w="40" w:type="dxa"/>
      </w:tblCellMar>
    </w:tblPr>
  </w:style>
  <w:style w:type="table" w:customStyle="1" w:styleId="myOwnTableStylefoot">
    <w:name w:val="myOwnTableStyle_foot"/>
    <w:uiPriority w:val="99"/>
    <w:qFormat/>
    <w:tblPr>
      <w:tblBorders>
        <w:top w:val="single" w:sz="20" w:space="0" w:color="auto"/>
      </w:tblBorders>
      <w:tblCellMar>
        <w:top w:w="0" w:type="dxa"/>
        <w:left w:w="0" w:type="dxa"/>
        <w:bottom w:w="0" w:type="dxa"/>
        <w:right w:w="0" w:type="dxa"/>
      </w:tblCellMar>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e">
    <w:name w:val="List Paragraph"/>
    <w:basedOn w:val="a"/>
    <w:uiPriority w:val="34"/>
    <w:qFormat/>
    <w:pPr>
      <w:widowControl w:val="0"/>
      <w:ind w:firstLineChars="200" w:firstLine="420"/>
      <w:jc w:val="both"/>
    </w:pPr>
    <w:rPr>
      <w:rFonts w:asciiTheme="minorHAnsi" w:hAnsiTheme="minorHAnsi" w:cstheme="minorBidi"/>
      <w:kern w:val="2"/>
      <w:sz w:val="21"/>
      <w:szCs w:val="22"/>
    </w:rPr>
  </w:style>
  <w:style w:type="character" w:customStyle="1" w:styleId="10">
    <w:name w:val="未处理的提及1"/>
    <w:basedOn w:val="a0"/>
    <w:uiPriority w:val="99"/>
    <w:semiHidden/>
    <w:unhideWhenUsed/>
    <w:qFormat/>
    <w:rPr>
      <w:color w:val="808080"/>
      <w:shd w:val="clear" w:color="auto" w:fill="E6E6E6"/>
    </w:rPr>
  </w:style>
  <w:style w:type="character" w:customStyle="1" w:styleId="2">
    <w:name w:val="未处理的提及2"/>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control" Target="activeX/activeX10.xml"/><Relationship Id="rId21" Type="http://schemas.openxmlformats.org/officeDocument/2006/relationships/image" Target="media/image8.wmf"/><Relationship Id="rId34" Type="http://schemas.openxmlformats.org/officeDocument/2006/relationships/control" Target="activeX/activeX14.xml"/><Relationship Id="rId42" Type="http://schemas.openxmlformats.org/officeDocument/2006/relationships/control" Target="activeX/activeX18.xml"/><Relationship Id="rId47" Type="http://schemas.openxmlformats.org/officeDocument/2006/relationships/image" Target="media/image21.wmf"/><Relationship Id="rId50" Type="http://schemas.openxmlformats.org/officeDocument/2006/relationships/control" Target="activeX/activeX22.xml"/><Relationship Id="rId55" Type="http://schemas.openxmlformats.org/officeDocument/2006/relationships/image" Target="media/image25.wmf"/><Relationship Id="rId63" Type="http://schemas.openxmlformats.org/officeDocument/2006/relationships/image" Target="media/image29.wmf"/><Relationship Id="rId68" Type="http://schemas.openxmlformats.org/officeDocument/2006/relationships/control" Target="activeX/activeX31.xml"/><Relationship Id="rId76" Type="http://schemas.openxmlformats.org/officeDocument/2006/relationships/control" Target="activeX/activeX35.xml"/><Relationship Id="rId84" Type="http://schemas.openxmlformats.org/officeDocument/2006/relationships/control" Target="activeX/activeX39.xml"/><Relationship Id="rId89" Type="http://schemas.openxmlformats.org/officeDocument/2006/relationships/image" Target="media/image42.wmf"/><Relationship Id="rId97" Type="http://schemas.openxmlformats.org/officeDocument/2006/relationships/image" Target="media/image46.tiff"/><Relationship Id="rId7" Type="http://schemas.openxmlformats.org/officeDocument/2006/relationships/image" Target="media/image1.wmf"/><Relationship Id="rId71" Type="http://schemas.openxmlformats.org/officeDocument/2006/relationships/image" Target="media/image33.wmf"/><Relationship Id="rId92" Type="http://schemas.openxmlformats.org/officeDocument/2006/relationships/control" Target="activeX/activeX43.xml"/><Relationship Id="rId2" Type="http://schemas.openxmlformats.org/officeDocument/2006/relationships/styles" Target="styles.xml"/><Relationship Id="rId16" Type="http://schemas.openxmlformats.org/officeDocument/2006/relationships/control" Target="activeX/activeX5.xml"/><Relationship Id="rId29" Type="http://schemas.openxmlformats.org/officeDocument/2006/relationships/image" Target="media/image12.wmf"/><Relationship Id="rId11" Type="http://schemas.openxmlformats.org/officeDocument/2006/relationships/image" Target="media/image3.wmf"/><Relationship Id="rId24" Type="http://schemas.openxmlformats.org/officeDocument/2006/relationships/control" Target="activeX/activeX9.xml"/><Relationship Id="rId32" Type="http://schemas.openxmlformats.org/officeDocument/2006/relationships/control" Target="activeX/activeX13.xml"/><Relationship Id="rId37" Type="http://schemas.openxmlformats.org/officeDocument/2006/relationships/image" Target="media/image16.wmf"/><Relationship Id="rId40" Type="http://schemas.openxmlformats.org/officeDocument/2006/relationships/control" Target="activeX/activeX17.xml"/><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control" Target="activeX/activeX26.xml"/><Relationship Id="rId66" Type="http://schemas.openxmlformats.org/officeDocument/2006/relationships/control" Target="activeX/activeX30.xml"/><Relationship Id="rId74" Type="http://schemas.openxmlformats.org/officeDocument/2006/relationships/control" Target="activeX/activeX34.xml"/><Relationship Id="rId79" Type="http://schemas.openxmlformats.org/officeDocument/2006/relationships/image" Target="media/image37.wmf"/><Relationship Id="rId87" Type="http://schemas.openxmlformats.org/officeDocument/2006/relationships/image" Target="media/image41.wmf"/><Relationship Id="rId5" Type="http://schemas.openxmlformats.org/officeDocument/2006/relationships/footnotes" Target="footnotes.xml"/><Relationship Id="rId61" Type="http://schemas.openxmlformats.org/officeDocument/2006/relationships/image" Target="media/image28.wmf"/><Relationship Id="rId82" Type="http://schemas.openxmlformats.org/officeDocument/2006/relationships/control" Target="activeX/activeX38.xml"/><Relationship Id="rId90" Type="http://schemas.openxmlformats.org/officeDocument/2006/relationships/control" Target="activeX/activeX42.xml"/><Relationship Id="rId95" Type="http://schemas.openxmlformats.org/officeDocument/2006/relationships/image" Target="media/image44.tiff"/><Relationship Id="rId19" Type="http://schemas.openxmlformats.org/officeDocument/2006/relationships/image" Target="media/image7.wmf"/><Relationship Id="rId14" Type="http://schemas.openxmlformats.org/officeDocument/2006/relationships/control" Target="activeX/activeX4.xml"/><Relationship Id="rId22" Type="http://schemas.openxmlformats.org/officeDocument/2006/relationships/control" Target="activeX/activeX8.xml"/><Relationship Id="rId27" Type="http://schemas.openxmlformats.org/officeDocument/2006/relationships/image" Target="media/image11.wmf"/><Relationship Id="rId30" Type="http://schemas.openxmlformats.org/officeDocument/2006/relationships/control" Target="activeX/activeX12.xml"/><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control" Target="activeX/activeX21.xml"/><Relationship Id="rId56" Type="http://schemas.openxmlformats.org/officeDocument/2006/relationships/control" Target="activeX/activeX25.xml"/><Relationship Id="rId64" Type="http://schemas.openxmlformats.org/officeDocument/2006/relationships/control" Target="activeX/activeX29.xml"/><Relationship Id="rId69" Type="http://schemas.openxmlformats.org/officeDocument/2006/relationships/image" Target="media/image32.wmf"/><Relationship Id="rId77" Type="http://schemas.openxmlformats.org/officeDocument/2006/relationships/image" Target="media/image36.wmf"/><Relationship Id="rId100" Type="http://schemas.openxmlformats.org/officeDocument/2006/relationships/fontTable" Target="fontTable.xml"/><Relationship Id="rId8" Type="http://schemas.openxmlformats.org/officeDocument/2006/relationships/control" Target="activeX/activeX1.xml"/><Relationship Id="rId51" Type="http://schemas.openxmlformats.org/officeDocument/2006/relationships/image" Target="media/image23.wmf"/><Relationship Id="rId72" Type="http://schemas.openxmlformats.org/officeDocument/2006/relationships/control" Target="activeX/activeX33.xml"/><Relationship Id="rId80" Type="http://schemas.openxmlformats.org/officeDocument/2006/relationships/control" Target="activeX/activeX37.xml"/><Relationship Id="rId85" Type="http://schemas.openxmlformats.org/officeDocument/2006/relationships/image" Target="media/image40.wmf"/><Relationship Id="rId93" Type="http://schemas.openxmlformats.org/officeDocument/2006/relationships/hyperlink" Target="https://baike.baidu.com/item/%E5%90%B8%E6%94%B6" TargetMode="External"/><Relationship Id="rId9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control" Target="activeX/activeX3.xml"/><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control" Target="activeX/activeX16.xml"/><Relationship Id="rId46" Type="http://schemas.openxmlformats.org/officeDocument/2006/relationships/control" Target="activeX/activeX20.xml"/><Relationship Id="rId59" Type="http://schemas.openxmlformats.org/officeDocument/2006/relationships/image" Target="media/image27.wmf"/><Relationship Id="rId67" Type="http://schemas.openxmlformats.org/officeDocument/2006/relationships/image" Target="media/image31.wmf"/><Relationship Id="rId20" Type="http://schemas.openxmlformats.org/officeDocument/2006/relationships/control" Target="activeX/activeX7.xml"/><Relationship Id="rId41" Type="http://schemas.openxmlformats.org/officeDocument/2006/relationships/image" Target="media/image18.wmf"/><Relationship Id="rId54" Type="http://schemas.openxmlformats.org/officeDocument/2006/relationships/control" Target="activeX/activeX24.xml"/><Relationship Id="rId62" Type="http://schemas.openxmlformats.org/officeDocument/2006/relationships/control" Target="activeX/activeX28.xml"/><Relationship Id="rId70" Type="http://schemas.openxmlformats.org/officeDocument/2006/relationships/control" Target="activeX/activeX32.xml"/><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control" Target="activeX/activeX41.xml"/><Relationship Id="rId91" Type="http://schemas.openxmlformats.org/officeDocument/2006/relationships/image" Target="media/image43.wmf"/><Relationship Id="rId96" Type="http://schemas.openxmlformats.org/officeDocument/2006/relationships/image" Target="media/image45.tiff"/><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control" Target="activeX/activeX11.xml"/><Relationship Id="rId36" Type="http://schemas.openxmlformats.org/officeDocument/2006/relationships/control" Target="activeX/activeX15.xml"/><Relationship Id="rId49" Type="http://schemas.openxmlformats.org/officeDocument/2006/relationships/image" Target="media/image22.wmf"/><Relationship Id="rId57" Type="http://schemas.openxmlformats.org/officeDocument/2006/relationships/image" Target="media/image26.wmf"/><Relationship Id="rId10" Type="http://schemas.openxmlformats.org/officeDocument/2006/relationships/control" Target="activeX/activeX2.xml"/><Relationship Id="rId31" Type="http://schemas.openxmlformats.org/officeDocument/2006/relationships/image" Target="media/image13.wmf"/><Relationship Id="rId44" Type="http://schemas.openxmlformats.org/officeDocument/2006/relationships/control" Target="activeX/activeX19.xml"/><Relationship Id="rId52" Type="http://schemas.openxmlformats.org/officeDocument/2006/relationships/control" Target="activeX/activeX23.xml"/><Relationship Id="rId60" Type="http://schemas.openxmlformats.org/officeDocument/2006/relationships/control" Target="activeX/activeX27.xml"/><Relationship Id="rId65" Type="http://schemas.openxmlformats.org/officeDocument/2006/relationships/image" Target="media/image30.wmf"/><Relationship Id="rId73" Type="http://schemas.openxmlformats.org/officeDocument/2006/relationships/image" Target="media/image34.wmf"/><Relationship Id="rId78" Type="http://schemas.openxmlformats.org/officeDocument/2006/relationships/control" Target="activeX/activeX36.xml"/><Relationship Id="rId81" Type="http://schemas.openxmlformats.org/officeDocument/2006/relationships/image" Target="media/image38.wmf"/><Relationship Id="rId86" Type="http://schemas.openxmlformats.org/officeDocument/2006/relationships/control" Target="activeX/activeX40.xml"/><Relationship Id="rId94" Type="http://schemas.openxmlformats.org/officeDocument/2006/relationships/hyperlink" Target="https://baike.baidu.com/item/%E7%89%A9%E8%B4%A8/661503" TargetMode="External"/><Relationship Id="rId99" Type="http://schemas.openxmlformats.org/officeDocument/2006/relationships/footer" Target="footer1.xml"/><Relationship Id="rId10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control" Target="activeX/activeX6.xml"/><Relationship Id="rId39" Type="http://schemas.openxmlformats.org/officeDocument/2006/relationships/image" Target="media/image17.wmf"/></Relationships>
</file>

<file path=word/_rels/header1.xml.rels><?xml version="1.0" encoding="UTF-8" standalone="yes"?>
<Relationships xmlns="http://schemas.openxmlformats.org/package/2006/relationships"><Relationship Id="rId1" Type="http://schemas.openxmlformats.org/officeDocument/2006/relationships/image" Target="media/image47.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activeX1.xml><?xml version="1.0" encoding="utf-8"?>
<ax:ocx xmlns:ax="http://schemas.microsoft.com/office/2006/activeX" xmlns:r="http://schemas.openxmlformats.org/officeDocument/2006/relationships" ax:classid="{CDCDCDCD-CDCD-CDCD-CDCD-CDCDCDCDCDCD}" ax:persistence="persistStorage" r:id="rId1"/>
</file>

<file path=word/activeX/activeX2.xml><?xml version="1.0" encoding="utf-8"?>
<ax:ocx xmlns:ax="http://schemas.microsoft.com/office/2006/activeX" xmlns:r="http://schemas.openxmlformats.org/officeDocument/2006/relationships" ax:classid="{CDCDCDCD-CDCD-CDCD-CDCD-CDCDCDCDCDCD}" ax:persistence="persistStorage" r:id="rId1"/>
</file>

<file path=word/activeX/activeX3.xml><?xml version="1.0" encoding="utf-8"?>
<ax:ocx xmlns:ax="http://schemas.microsoft.com/office/2006/activeX" xmlns:r="http://schemas.openxmlformats.org/officeDocument/2006/relationships" ax:classid="{CDCDCDCD-CDCD-CDCD-CDCD-CDCDCDCDCDCD}" ax:persistence="persistStorage" r:id="rId1"/>
</file>

<file path=word/activeX/activeX4.xml><?xml version="1.0" encoding="utf-8"?>
<ax:ocx xmlns:ax="http://schemas.microsoft.com/office/2006/activeX" xmlns:r="http://schemas.openxmlformats.org/officeDocument/2006/relationships" ax:classid="{CDCDCDCD-CDCD-CDCD-CDCD-CDCDCDCDCDCD}" ax:persistence="persistStorage" r:id="rId1"/>
</file>

<file path=word/activeX/activeX5.xml><?xml version="1.0" encoding="utf-8"?>
<ax:ocx xmlns:ax="http://schemas.microsoft.com/office/2006/activeX" xmlns:r="http://schemas.openxmlformats.org/officeDocument/2006/relationships" ax:classid="{CDCDCDCD-CDCD-CDCD-CDCD-CDCDCDCDCDCD}" ax:persistence="persistStorage" r:id="rId1"/>
</file>

<file path=word/activeX/activeX6.xml><?xml version="1.0" encoding="utf-8"?>
<ax:ocx xmlns:ax="http://schemas.microsoft.com/office/2006/activeX" xmlns:r="http://schemas.openxmlformats.org/officeDocument/2006/relationships" ax:classid="{CDCDCDCD-CDCD-CDCD-CDCD-CDCDCDCDCDCD}" ax:persistence="persistStorage" r:id="rId1"/>
</file>

<file path=word/activeX/activeX7.xml><?xml version="1.0" encoding="utf-8"?>
<ax:ocx xmlns:ax="http://schemas.microsoft.com/office/2006/activeX" xmlns:r="http://schemas.openxmlformats.org/officeDocument/2006/relationships" ax:classid="{CDCDCDCD-CDCD-CDCD-CDCD-CDCDCDCDCDCD}" ax:persistence="persistStorage" r:id="rId1"/>
</file>

<file path=word/activeX/activeX8.xml><?xml version="1.0" encoding="utf-8"?>
<ax:ocx xmlns:ax="http://schemas.microsoft.com/office/2006/activeX" xmlns:r="http://schemas.openxmlformats.org/officeDocument/2006/relationships" ax:classid="{CDCDCDCD-CDCD-CDCD-CDCD-CDCDCDCDCDCD}" ax:persistence="persistStorage" r:id="rId1"/>
</file>

<file path=word/activeX/activeX9.xml><?xml version="1.0" encoding="utf-8"?>
<ax:ocx xmlns:ax="http://schemas.microsoft.com/office/2006/activeX" xmlns:r="http://schemas.openxmlformats.org/officeDocument/2006/relationships" ax:classid="{CDCDCDCD-CDCD-CDCD-CDCD-CDCDCDCDCDCD}" ax:persistence="persistStorage" r:id="rId1"/>
</file>

<file path=word/activeX/activeX10.xml><?xml version="1.0" encoding="utf-8"?>
<ax:ocx xmlns:ax="http://schemas.microsoft.com/office/2006/activeX" xmlns:r="http://schemas.openxmlformats.org/officeDocument/2006/relationships" ax:classid="{CDCDCDCD-CDCD-CDCD-CDCD-CDCDCDCDCDCD}" ax:persistence="persistStorage" r:id="rId1"/>
</file>

<file path=word/activeX/activeX11.xml><?xml version="1.0" encoding="utf-8"?>
<ax:ocx xmlns:ax="http://schemas.microsoft.com/office/2006/activeX" xmlns:r="http://schemas.openxmlformats.org/officeDocument/2006/relationships" ax:classid="{CDCDCDCD-CDCD-CDCD-CDCD-CDCDCDCDCDCD}" ax:persistence="persistStorage" r:id="rId1"/>
</file>

<file path=word/activeX/activeX12.xml><?xml version="1.0" encoding="utf-8"?>
<ax:ocx xmlns:ax="http://schemas.microsoft.com/office/2006/activeX" xmlns:r="http://schemas.openxmlformats.org/officeDocument/2006/relationships" ax:classid="{CDCDCDCD-CDCD-CDCD-CDCD-CDCDCDCDCDCD}" ax:persistence="persistStorage" r:id="rId1"/>
</file>

<file path=word/activeX/activeX13.xml><?xml version="1.0" encoding="utf-8"?>
<ax:ocx xmlns:ax="http://schemas.microsoft.com/office/2006/activeX" xmlns:r="http://schemas.openxmlformats.org/officeDocument/2006/relationships" ax:classid="{CDCDCDCD-CDCD-CDCD-CDCD-CDCDCDCDCDCD}" ax:persistence="persistStorage" r:id="rId1"/>
</file>

<file path=word/activeX/activeX14.xml><?xml version="1.0" encoding="utf-8"?>
<ax:ocx xmlns:ax="http://schemas.microsoft.com/office/2006/activeX" xmlns:r="http://schemas.openxmlformats.org/officeDocument/2006/relationships" ax:classid="{CDCDCDCD-CDCD-CDCD-CDCD-CDCDCDCDCDCD}" ax:persistence="persistStorage" r:id="rId1"/>
</file>

<file path=word/activeX/activeX15.xml><?xml version="1.0" encoding="utf-8"?>
<ax:ocx xmlns:ax="http://schemas.microsoft.com/office/2006/activeX" xmlns:r="http://schemas.openxmlformats.org/officeDocument/2006/relationships" ax:classid="{CDCDCDCD-CDCD-CDCD-CDCD-CDCDCDCDCDCD}" ax:persistence="persistStorage" r:id="rId1"/>
</file>

<file path=word/activeX/activeX16.xml><?xml version="1.0" encoding="utf-8"?>
<ax:ocx xmlns:ax="http://schemas.microsoft.com/office/2006/activeX" xmlns:r="http://schemas.openxmlformats.org/officeDocument/2006/relationships" ax:classid="{CDCDCDCD-CDCD-CDCD-CDCD-CDCDCDCDCDCD}" ax:persistence="persistStorage" r:id="rId1"/>
</file>

<file path=word/activeX/activeX17.xml><?xml version="1.0" encoding="utf-8"?>
<ax:ocx xmlns:ax="http://schemas.microsoft.com/office/2006/activeX" xmlns:r="http://schemas.openxmlformats.org/officeDocument/2006/relationships" ax:classid="{CDCDCDCD-CDCD-CDCD-CDCD-CDCDCDCDCDCD}" ax:persistence="persistStorage" r:id="rId1"/>
</file>

<file path=word/activeX/activeX18.xml><?xml version="1.0" encoding="utf-8"?>
<ax:ocx xmlns:ax="http://schemas.microsoft.com/office/2006/activeX" xmlns:r="http://schemas.openxmlformats.org/officeDocument/2006/relationships" ax:classid="{CDCDCDCD-CDCD-CDCD-CDCD-CDCDCDCDCDCD}" ax:persistence="persistStorage" r:id="rId1"/>
</file>

<file path=word/activeX/activeX19.xml><?xml version="1.0" encoding="utf-8"?>
<ax:ocx xmlns:ax="http://schemas.microsoft.com/office/2006/activeX" xmlns:r="http://schemas.openxmlformats.org/officeDocument/2006/relationships" ax:classid="{CDCDCDCD-CDCD-CDCD-CDCD-CDCDCDCDCDCD}" ax:persistence="persistStorage" r:id="rId1"/>
</file>

<file path=word/activeX/activeX20.xml><?xml version="1.0" encoding="utf-8"?>
<ax:ocx xmlns:ax="http://schemas.microsoft.com/office/2006/activeX" xmlns:r="http://schemas.openxmlformats.org/officeDocument/2006/relationships" ax:classid="{CDCDCDCD-CDCD-CDCD-CDCD-CDCDCDCDCDCD}" ax:persistence="persistStorage" r:id="rId1"/>
</file>

<file path=word/activeX/activeX21.xml><?xml version="1.0" encoding="utf-8"?>
<ax:ocx xmlns:ax="http://schemas.microsoft.com/office/2006/activeX" xmlns:r="http://schemas.openxmlformats.org/officeDocument/2006/relationships" ax:classid="{CDCDCDCD-CDCD-CDCD-CDCD-CDCDCDCDCDCD}" ax:persistence="persistStorage" r:id="rId1"/>
</file>

<file path=word/activeX/activeX22.xml><?xml version="1.0" encoding="utf-8"?>
<ax:ocx xmlns:ax="http://schemas.microsoft.com/office/2006/activeX" xmlns:r="http://schemas.openxmlformats.org/officeDocument/2006/relationships" ax:classid="{CDCDCDCD-CDCD-CDCD-CDCD-CDCDCDCDCDCD}" ax:persistence="persistStorage" r:id="rId1"/>
</file>

<file path=word/activeX/activeX23.xml><?xml version="1.0" encoding="utf-8"?>
<ax:ocx xmlns:ax="http://schemas.microsoft.com/office/2006/activeX" xmlns:r="http://schemas.openxmlformats.org/officeDocument/2006/relationships" ax:classid="{CDCDCDCD-CDCD-CDCD-CDCD-CDCDCDCDCDCD}" ax:persistence="persistStorage" r:id="rId1"/>
</file>

<file path=word/activeX/activeX24.xml><?xml version="1.0" encoding="utf-8"?>
<ax:ocx xmlns:ax="http://schemas.microsoft.com/office/2006/activeX" xmlns:r="http://schemas.openxmlformats.org/officeDocument/2006/relationships" ax:classid="{CDCDCDCD-CDCD-CDCD-CDCD-CDCDCDCDCDCD}" ax:persistence="persistStorage" r:id="rId1"/>
</file>

<file path=word/activeX/activeX25.xml><?xml version="1.0" encoding="utf-8"?>
<ax:ocx xmlns:ax="http://schemas.microsoft.com/office/2006/activeX" xmlns:r="http://schemas.openxmlformats.org/officeDocument/2006/relationships" ax:classid="{CDCDCDCD-CDCD-CDCD-CDCD-CDCDCDCDCDCD}" ax:persistence="persistStorage" r:id="rId1"/>
</file>

<file path=word/activeX/activeX26.xml><?xml version="1.0" encoding="utf-8"?>
<ax:ocx xmlns:ax="http://schemas.microsoft.com/office/2006/activeX" xmlns:r="http://schemas.openxmlformats.org/officeDocument/2006/relationships" ax:classid="{CDCDCDCD-CDCD-CDCD-CDCD-CDCDCDCDCDCD}" ax:persistence="persistStorage" r:id="rId1"/>
</file>

<file path=word/activeX/activeX27.xml><?xml version="1.0" encoding="utf-8"?>
<ax:ocx xmlns:ax="http://schemas.microsoft.com/office/2006/activeX" xmlns:r="http://schemas.openxmlformats.org/officeDocument/2006/relationships" ax:classid="{CDCDCDCD-CDCD-CDCD-CDCD-CDCDCDCDCDCD}" ax:persistence="persistStorage" r:id="rId1"/>
</file>

<file path=word/activeX/activeX28.xml><?xml version="1.0" encoding="utf-8"?>
<ax:ocx xmlns:ax="http://schemas.microsoft.com/office/2006/activeX" xmlns:r="http://schemas.openxmlformats.org/officeDocument/2006/relationships" ax:classid="{CDCDCDCD-CDCD-CDCD-CDCD-CDCDCDCDCDCD}" ax:persistence="persistStorage" r:id="rId1"/>
</file>

<file path=word/activeX/activeX29.xml><?xml version="1.0" encoding="utf-8"?>
<ax:ocx xmlns:ax="http://schemas.microsoft.com/office/2006/activeX" xmlns:r="http://schemas.openxmlformats.org/officeDocument/2006/relationships" ax:classid="{CDCDCDCD-CDCD-CDCD-CDCD-CDCDCDCDCDCD}" ax:persistence="persistStorage" r:id="rId1"/>
</file>

<file path=word/activeX/activeX30.xml><?xml version="1.0" encoding="utf-8"?>
<ax:ocx xmlns:ax="http://schemas.microsoft.com/office/2006/activeX" xmlns:r="http://schemas.openxmlformats.org/officeDocument/2006/relationships" ax:classid="{CDCDCDCD-CDCD-CDCD-CDCD-CDCDCDCDCDCD}" ax:persistence="persistStorage" r:id="rId1"/>
</file>

<file path=word/activeX/activeX31.xml><?xml version="1.0" encoding="utf-8"?>
<ax:ocx xmlns:ax="http://schemas.microsoft.com/office/2006/activeX" xmlns:r="http://schemas.openxmlformats.org/officeDocument/2006/relationships" ax:classid="{CDCDCDCD-CDCD-CDCD-CDCD-CDCDCDCDCDCD}" ax:persistence="persistStorage" r:id="rId1"/>
</file>

<file path=word/activeX/activeX32.xml><?xml version="1.0" encoding="utf-8"?>
<ax:ocx xmlns:ax="http://schemas.microsoft.com/office/2006/activeX" xmlns:r="http://schemas.openxmlformats.org/officeDocument/2006/relationships" ax:classid="{CDCDCDCD-CDCD-CDCD-CDCD-CDCDCDCDCDCD}" ax:persistence="persistStorage" r:id="rId1"/>
</file>

<file path=word/activeX/activeX33.xml><?xml version="1.0" encoding="utf-8"?>
<ax:ocx xmlns:ax="http://schemas.microsoft.com/office/2006/activeX" xmlns:r="http://schemas.openxmlformats.org/officeDocument/2006/relationships" ax:classid="{CDCDCDCD-CDCD-CDCD-CDCD-CDCDCDCDCDCD}" ax:persistence="persistStorage" r:id="rId1"/>
</file>

<file path=word/activeX/activeX34.xml><?xml version="1.0" encoding="utf-8"?>
<ax:ocx xmlns:ax="http://schemas.microsoft.com/office/2006/activeX" xmlns:r="http://schemas.openxmlformats.org/officeDocument/2006/relationships" ax:classid="{CDCDCDCD-CDCD-CDCD-CDCD-CDCDCDCDCDCD}" ax:persistence="persistStorage" r:id="rId1"/>
</file>

<file path=word/activeX/activeX35.xml><?xml version="1.0" encoding="utf-8"?>
<ax:ocx xmlns:ax="http://schemas.microsoft.com/office/2006/activeX" xmlns:r="http://schemas.openxmlformats.org/officeDocument/2006/relationships" ax:classid="{CDCDCDCD-CDCD-CDCD-CDCD-CDCDCDCDCDCD}" ax:persistence="persistStorage" r:id="rId1"/>
</file>

<file path=word/activeX/activeX36.xml><?xml version="1.0" encoding="utf-8"?>
<ax:ocx xmlns:ax="http://schemas.microsoft.com/office/2006/activeX" xmlns:r="http://schemas.openxmlformats.org/officeDocument/2006/relationships" ax:classid="{CDCDCDCD-CDCD-CDCD-CDCD-CDCDCDCDCDCD}" ax:persistence="persistStorage" r:id="rId1"/>
</file>

<file path=word/activeX/activeX37.xml><?xml version="1.0" encoding="utf-8"?>
<ax:ocx xmlns:ax="http://schemas.microsoft.com/office/2006/activeX" xmlns:r="http://schemas.openxmlformats.org/officeDocument/2006/relationships" ax:classid="{CDCDCDCD-CDCD-CDCD-CDCD-CDCDCDCDCDCD}" ax:persistence="persistStorage" r:id="rId1"/>
</file>

<file path=word/activeX/activeX38.xml><?xml version="1.0" encoding="utf-8"?>
<ax:ocx xmlns:ax="http://schemas.microsoft.com/office/2006/activeX" xmlns:r="http://schemas.openxmlformats.org/officeDocument/2006/relationships" ax:classid="{CDCDCDCD-CDCD-CDCD-CDCD-CDCDCDCDCDCD}" ax:persistence="persistStorage" r:id="rId1"/>
</file>

<file path=word/activeX/activeX39.xml><?xml version="1.0" encoding="utf-8"?>
<ax:ocx xmlns:ax="http://schemas.microsoft.com/office/2006/activeX" xmlns:r="http://schemas.openxmlformats.org/officeDocument/2006/relationships" ax:classid="{CDCDCDCD-CDCD-CDCD-CDCD-CDCDCDCDCDCD}" ax:persistence="persistStorage" r:id="rId1"/>
</file>

<file path=word/activeX/activeX40.xml><?xml version="1.0" encoding="utf-8"?>
<ax:ocx xmlns:ax="http://schemas.microsoft.com/office/2006/activeX" xmlns:r="http://schemas.openxmlformats.org/officeDocument/2006/relationships" ax:classid="{CDCDCDCD-CDCD-CDCD-CDCD-CDCDCDCDCDCD}" ax:persistence="persistStorage" r:id="rId1"/>
</file>

<file path=word/activeX/activeX41.xml><?xml version="1.0" encoding="utf-8"?>
<ax:ocx xmlns:ax="http://schemas.microsoft.com/office/2006/activeX" xmlns:r="http://schemas.openxmlformats.org/officeDocument/2006/relationships" ax:classid="{CDCDCDCD-CDCD-CDCD-CDCD-CDCDCDCDCDCD}" ax:persistence="persistStorage" r:id="rId1"/>
</file>

<file path=word/activeX/activeX42.xml><?xml version="1.0" encoding="utf-8"?>
<ax:ocx xmlns:ax="http://schemas.microsoft.com/office/2006/activeX" xmlns:r="http://schemas.openxmlformats.org/officeDocument/2006/relationships" ax:classid="{CDCDCDCD-CDCD-CDCD-CDCD-CDCDCDCDCDCD}" ax:persistence="persistStorage" r:id="rId1"/>
</file>

<file path=word/activeX/activeX43.xml><?xml version="1.0" encoding="utf-8"?>
<ax:ocx xmlns:ax="http://schemas.microsoft.com/office/2006/activeX" xmlns:r="http://schemas.openxmlformats.org/officeDocument/2006/relationships" ax:classid="{CDCDCDCD-CDCD-CDCD-CDCD-CDCDCDCDCDCD}"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2588</Words>
  <Characters>1678</Characters>
  <Application>Microsoft Office Word</Application>
  <DocSecurity>0</DocSecurity>
  <Lines>13</Lines>
  <Paragraphs>8</Paragraphs>
  <ScaleCrop>false</ScaleCrop>
  <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Jackson Chen</dc:creator>
  <cp:lastModifiedBy>周倩</cp:lastModifiedBy>
  <cp:revision>22</cp:revision>
  <cp:lastPrinted>2017-04-28T06:02:00Z</cp:lastPrinted>
  <dcterms:created xsi:type="dcterms:W3CDTF">2018-06-06T07:13:00Z</dcterms:created>
  <dcterms:modified xsi:type="dcterms:W3CDTF">2021-05-14T08:52:00Z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D3437A35C1A947299E81FF5C50A487D8</vt:lpwstr>
  </property>
</Properties>
</file>